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1B944" w14:textId="77777777" w:rsidR="003E1A91" w:rsidRPr="00C15BB9" w:rsidRDefault="003E1A91" w:rsidP="003E1A91">
      <w:pPr>
        <w:spacing w:after="0" w:line="276" w:lineRule="auto"/>
        <w:jc w:val="center"/>
        <w:rPr>
          <w:rFonts w:asciiTheme="minorHAnsi" w:hAnsiTheme="minorHAnsi" w:cs="Calibri"/>
          <w:b/>
          <w:bCs/>
        </w:rPr>
      </w:pPr>
      <w:r w:rsidRPr="00C15BB9">
        <w:rPr>
          <w:rFonts w:asciiTheme="minorHAnsi" w:hAnsiTheme="minorHAnsi" w:cs="Calibri"/>
          <w:b/>
          <w:bCs/>
        </w:rPr>
        <w:t>ARALIK AYLIK PLAN</w:t>
      </w:r>
    </w:p>
    <w:p w14:paraId="106D3CC6"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 xml:space="preserve">OKUL </w:t>
      </w:r>
      <w:proofErr w:type="gramStart"/>
      <w:r w:rsidRPr="00C15BB9">
        <w:rPr>
          <w:rFonts w:asciiTheme="minorHAnsi" w:hAnsiTheme="minorHAnsi" w:cs="Calibri"/>
          <w:b/>
        </w:rPr>
        <w:t>ADI :</w:t>
      </w:r>
      <w:proofErr w:type="gramEnd"/>
    </w:p>
    <w:p w14:paraId="49C12DF4" w14:textId="77777777" w:rsidR="003E1A91" w:rsidRPr="00C15BB9" w:rsidRDefault="003E1A91" w:rsidP="003E1A91">
      <w:pPr>
        <w:spacing w:after="0" w:line="276" w:lineRule="auto"/>
        <w:rPr>
          <w:rFonts w:asciiTheme="minorHAnsi" w:hAnsiTheme="minorHAnsi" w:cs="Calibri"/>
          <w:b/>
        </w:rPr>
      </w:pPr>
      <w:proofErr w:type="gramStart"/>
      <w:r w:rsidRPr="00C15BB9">
        <w:rPr>
          <w:rFonts w:asciiTheme="minorHAnsi" w:hAnsiTheme="minorHAnsi" w:cs="Calibri"/>
          <w:b/>
        </w:rPr>
        <w:t>TARİH :</w:t>
      </w:r>
      <w:proofErr w:type="gramEnd"/>
    </w:p>
    <w:p w14:paraId="130CC20F"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 xml:space="preserve">YAŞ </w:t>
      </w:r>
      <w:proofErr w:type="gramStart"/>
      <w:r w:rsidRPr="00C15BB9">
        <w:rPr>
          <w:rFonts w:asciiTheme="minorHAnsi" w:hAnsiTheme="minorHAnsi" w:cs="Calibri"/>
          <w:b/>
        </w:rPr>
        <w:t>GRUBU :</w:t>
      </w:r>
      <w:proofErr w:type="gramEnd"/>
      <w:r w:rsidRPr="00C15BB9">
        <w:rPr>
          <w:rFonts w:asciiTheme="minorHAnsi" w:hAnsiTheme="minorHAnsi" w:cs="Calibri"/>
          <w:b/>
        </w:rPr>
        <w:t xml:space="preserve"> 48-60 AY</w:t>
      </w:r>
    </w:p>
    <w:p w14:paraId="6B7D79CF" w14:textId="77777777" w:rsidR="003E1A91" w:rsidRPr="00C15BB9" w:rsidRDefault="003E1A91" w:rsidP="003E1A91">
      <w:pPr>
        <w:spacing w:after="0" w:line="276" w:lineRule="auto"/>
        <w:rPr>
          <w:rFonts w:asciiTheme="minorHAnsi" w:hAnsiTheme="minorHAnsi" w:cs="Calibri"/>
          <w:b/>
        </w:rPr>
      </w:pPr>
    </w:p>
    <w:p w14:paraId="47B6FB86" w14:textId="77777777" w:rsidR="003E1A91" w:rsidRPr="00C15BB9" w:rsidRDefault="003E1A91" w:rsidP="003E1A91">
      <w:pPr>
        <w:spacing w:after="0" w:line="276" w:lineRule="auto"/>
        <w:rPr>
          <w:rFonts w:asciiTheme="minorHAnsi" w:hAnsiTheme="minorHAnsi" w:cs="Calibri"/>
          <w:b/>
        </w:rPr>
      </w:pPr>
    </w:p>
    <w:p w14:paraId="51DC314D" w14:textId="77777777" w:rsidR="003E1A91" w:rsidRPr="00C15BB9" w:rsidRDefault="003E1A91" w:rsidP="003E1A91">
      <w:pPr>
        <w:spacing w:after="0" w:line="276" w:lineRule="auto"/>
        <w:rPr>
          <w:rFonts w:asciiTheme="minorHAnsi" w:hAnsiTheme="minorHAnsi" w:cs="Calibri"/>
          <w:b/>
        </w:rPr>
      </w:pPr>
    </w:p>
    <w:p w14:paraId="075C26DA"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 xml:space="preserve">ALAN BECERİLERİ </w:t>
      </w:r>
    </w:p>
    <w:p w14:paraId="754B1E6F"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Türkçe Alanı</w:t>
      </w:r>
    </w:p>
    <w:p w14:paraId="5DDB6CBA"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TADB. Dinleme</w:t>
      </w:r>
    </w:p>
    <w:p w14:paraId="45E704B2" w14:textId="77777777" w:rsidR="003E1A91" w:rsidRPr="00C15BB9" w:rsidRDefault="003E1A91" w:rsidP="003E1A91">
      <w:pPr>
        <w:spacing w:after="0" w:line="276" w:lineRule="auto"/>
        <w:rPr>
          <w:rFonts w:asciiTheme="minorHAnsi" w:eastAsia="Times New Roman" w:hAnsiTheme="minorHAnsi" w:cs="Calibri"/>
          <w:b/>
          <w:lang w:eastAsia="tr-TR"/>
        </w:rPr>
      </w:pPr>
      <w:r w:rsidRPr="00C15BB9">
        <w:rPr>
          <w:rFonts w:asciiTheme="minorHAnsi" w:eastAsia="Times New Roman" w:hAnsiTheme="minorHAnsi" w:cs="Calibri"/>
          <w:lang w:eastAsia="tr-TR"/>
        </w:rPr>
        <w:t>TAOB. Okuma</w:t>
      </w:r>
    </w:p>
    <w:p w14:paraId="4AABF46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TAKB. Konuşma</w:t>
      </w:r>
    </w:p>
    <w:p w14:paraId="41CD2303"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TAEOB. Erken Okuryazarlık</w:t>
      </w:r>
    </w:p>
    <w:p w14:paraId="75C4F803" w14:textId="77777777" w:rsidR="003E1A91" w:rsidRPr="00C15BB9" w:rsidRDefault="003E1A91" w:rsidP="003E1A91">
      <w:pPr>
        <w:spacing w:after="0" w:line="276" w:lineRule="auto"/>
        <w:rPr>
          <w:rFonts w:asciiTheme="minorHAnsi" w:hAnsiTheme="minorHAnsi" w:cs="Calibri"/>
        </w:rPr>
      </w:pPr>
    </w:p>
    <w:p w14:paraId="206B87B3"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Matematik Alan</w:t>
      </w:r>
    </w:p>
    <w:p w14:paraId="58419433"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MAB6. Sayma</w:t>
      </w:r>
    </w:p>
    <w:p w14:paraId="66DF4EE1" w14:textId="77777777" w:rsidR="003E1A91" w:rsidRPr="00C15BB9" w:rsidRDefault="003E1A91" w:rsidP="003E1A91">
      <w:pPr>
        <w:spacing w:after="0" w:line="276" w:lineRule="auto"/>
        <w:rPr>
          <w:rFonts w:asciiTheme="minorHAnsi" w:hAnsiTheme="minorHAnsi" w:cs="Calibri"/>
          <w:u w:val="single"/>
        </w:rPr>
      </w:pPr>
      <w:r w:rsidRPr="00C15BB9">
        <w:rPr>
          <w:rFonts w:asciiTheme="minorHAnsi" w:hAnsiTheme="minorHAnsi" w:cs="Calibri"/>
        </w:rPr>
        <w:t>MAB1. Matematiksel Muhakeme</w:t>
      </w:r>
    </w:p>
    <w:p w14:paraId="1FE1EC3A" w14:textId="77777777" w:rsidR="003E1A91" w:rsidRPr="00C15BB9" w:rsidRDefault="003E1A91" w:rsidP="003E1A91">
      <w:pPr>
        <w:spacing w:after="0" w:line="276" w:lineRule="auto"/>
        <w:rPr>
          <w:rFonts w:asciiTheme="minorHAnsi" w:hAnsiTheme="minorHAnsi" w:cs="Calibri"/>
          <w:b/>
        </w:rPr>
      </w:pPr>
    </w:p>
    <w:p w14:paraId="3930226C"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 xml:space="preserve">Fen Alanı </w:t>
      </w:r>
    </w:p>
    <w:p w14:paraId="06A5494D"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FBAB1. Bilimsel Gözlem Yapma</w:t>
      </w:r>
    </w:p>
    <w:p w14:paraId="0DF9CE11"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FBAB6.Deney Yapma</w:t>
      </w:r>
    </w:p>
    <w:p w14:paraId="43631367" w14:textId="77777777" w:rsidR="003E1A91" w:rsidRPr="00C15BB9" w:rsidRDefault="003E1A91" w:rsidP="003E1A91">
      <w:pPr>
        <w:spacing w:after="0" w:line="276" w:lineRule="auto"/>
        <w:rPr>
          <w:rFonts w:asciiTheme="minorHAnsi" w:hAnsiTheme="minorHAnsi" w:cs="Calibri"/>
        </w:rPr>
      </w:pPr>
    </w:p>
    <w:p w14:paraId="4AEC3D38"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Hareket ve Sağlık Alanı</w:t>
      </w:r>
    </w:p>
    <w:p w14:paraId="63F56F46"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HSAB1. Aktif Yaşam İçin Psikomotor Beceriler</w:t>
      </w:r>
    </w:p>
    <w:p w14:paraId="59BAB9C7"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HSAB2. Aktif ve Zinde Yaşam İçin Sağlık Becerileri</w:t>
      </w:r>
    </w:p>
    <w:p w14:paraId="6B75EFF7" w14:textId="77777777" w:rsidR="003E1A91" w:rsidRPr="00C15BB9" w:rsidRDefault="003E1A91" w:rsidP="003E1A91">
      <w:pPr>
        <w:spacing w:after="0" w:line="276" w:lineRule="auto"/>
        <w:rPr>
          <w:rFonts w:asciiTheme="minorHAnsi" w:hAnsiTheme="minorHAnsi" w:cs="Calibri"/>
          <w:b/>
        </w:rPr>
      </w:pPr>
    </w:p>
    <w:p w14:paraId="2683CD6B"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Sanat Alanı</w:t>
      </w:r>
    </w:p>
    <w:p w14:paraId="296C50EC"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SNAB4. Sanatsal Uygulama Yapma</w:t>
      </w:r>
    </w:p>
    <w:p w14:paraId="3B69396A"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SNAB1. Sanat Türlerini ve Tekniklerini Anlama</w:t>
      </w:r>
    </w:p>
    <w:p w14:paraId="4ECC5C84"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bCs/>
        </w:rPr>
        <w:t>SNAB2</w:t>
      </w:r>
      <w:r w:rsidRPr="00C15BB9">
        <w:rPr>
          <w:rFonts w:asciiTheme="minorHAnsi" w:hAnsiTheme="minorHAnsi" w:cs="Calibri"/>
        </w:rPr>
        <w:t>. Sanat eseri inceleme</w:t>
      </w:r>
    </w:p>
    <w:p w14:paraId="110618F6" w14:textId="77777777" w:rsidR="003E1A91" w:rsidRPr="00C15BB9" w:rsidRDefault="003E1A91" w:rsidP="003E1A91">
      <w:pPr>
        <w:spacing w:after="0" w:line="276" w:lineRule="auto"/>
        <w:rPr>
          <w:rFonts w:asciiTheme="minorHAnsi" w:hAnsiTheme="minorHAnsi" w:cs="Calibri"/>
          <w:b/>
        </w:rPr>
      </w:pPr>
    </w:p>
    <w:p w14:paraId="31F84326"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Müzik Alanı</w:t>
      </w:r>
    </w:p>
    <w:p w14:paraId="1C34E1F9"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MHB4. Müziksel Hareket </w:t>
      </w:r>
    </w:p>
    <w:p w14:paraId="33CDC6C7"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MSB2. Müziksel Söyleme </w:t>
      </w:r>
    </w:p>
    <w:p w14:paraId="784F9868" w14:textId="77777777" w:rsidR="003E1A91" w:rsidRPr="00C15BB9" w:rsidRDefault="003E1A91" w:rsidP="003E1A91">
      <w:pPr>
        <w:spacing w:after="0" w:line="276" w:lineRule="auto"/>
        <w:rPr>
          <w:rFonts w:asciiTheme="minorHAnsi" w:hAnsiTheme="minorHAnsi" w:cs="Calibri"/>
          <w:b/>
        </w:rPr>
      </w:pPr>
    </w:p>
    <w:p w14:paraId="2096BF00"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Sosyal Alanı</w:t>
      </w:r>
      <w:r w:rsidRPr="00C15BB9">
        <w:rPr>
          <w:rFonts w:asciiTheme="minorHAnsi" w:hAnsiTheme="minorHAnsi" w:cs="Calibri"/>
        </w:rPr>
        <w:t xml:space="preserve"> </w:t>
      </w:r>
    </w:p>
    <w:p w14:paraId="522A2828"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rPr>
        <w:t xml:space="preserve">SBAB1. Zamanı Algılama </w:t>
      </w:r>
      <w:proofErr w:type="gramStart"/>
      <w:r w:rsidRPr="00C15BB9">
        <w:rPr>
          <w:rFonts w:asciiTheme="minorHAnsi" w:hAnsiTheme="minorHAnsi" w:cs="Calibri"/>
        </w:rPr>
        <w:t>Ve</w:t>
      </w:r>
      <w:proofErr w:type="gramEnd"/>
      <w:r w:rsidRPr="00C15BB9">
        <w:rPr>
          <w:rFonts w:asciiTheme="minorHAnsi" w:hAnsiTheme="minorHAnsi" w:cs="Calibri"/>
        </w:rPr>
        <w:t xml:space="preserve"> Kronolojik Düşünme</w:t>
      </w:r>
    </w:p>
    <w:p w14:paraId="36537979" w14:textId="77777777" w:rsidR="003E1A91" w:rsidRPr="00C15BB9" w:rsidRDefault="003E1A91" w:rsidP="003E1A91">
      <w:pPr>
        <w:spacing w:after="0" w:line="276" w:lineRule="auto"/>
        <w:rPr>
          <w:rFonts w:asciiTheme="minorHAnsi" w:hAnsiTheme="minorHAnsi" w:cs="Calibri"/>
        </w:rPr>
      </w:pPr>
    </w:p>
    <w:p w14:paraId="3B67E2DC"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KAVRAMSAL BECERİLER</w:t>
      </w:r>
    </w:p>
    <w:p w14:paraId="1B76EBD7"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 xml:space="preserve">KB1.Temel Beceriler </w:t>
      </w:r>
    </w:p>
    <w:p w14:paraId="3C424962"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Bulmak-Seçmek-Saymak-</w:t>
      </w:r>
      <w:r w:rsidRPr="00C15BB9">
        <w:rPr>
          <w:rFonts w:asciiTheme="minorHAnsi" w:eastAsia="Times New Roman" w:hAnsiTheme="minorHAnsi" w:cs="Calibri"/>
          <w:lang w:eastAsia="tr-TR"/>
        </w:rPr>
        <w:t>Çizmek</w:t>
      </w:r>
    </w:p>
    <w:p w14:paraId="560609DE"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b/>
        </w:rPr>
        <w:t>KB2.6. Bilgi Toplama Becerisi</w:t>
      </w:r>
      <w:r w:rsidRPr="00C15BB9">
        <w:rPr>
          <w:rFonts w:asciiTheme="minorHAnsi" w:hAnsiTheme="minorHAnsi" w:cs="Calibri"/>
        </w:rPr>
        <w:br/>
        <w:t>KB2.6.SB2. Belirlediği aracı kullanarak olay/konu/durum hakkındaki bilgileri bulmak</w:t>
      </w:r>
      <w:r w:rsidRPr="00C15BB9">
        <w:rPr>
          <w:rFonts w:asciiTheme="minorHAnsi" w:hAnsiTheme="minorHAnsi" w:cs="Calibri"/>
        </w:rPr>
        <w:br/>
        <w:t>KB2.6.SB4. Olay/konu/durum hakkındaki ulaşılan bilgileri kaydetmek</w:t>
      </w:r>
    </w:p>
    <w:p w14:paraId="40B57E9D" w14:textId="77777777" w:rsidR="003E1A91" w:rsidRPr="00C15BB9" w:rsidRDefault="003E1A91" w:rsidP="003E1A91">
      <w:pPr>
        <w:spacing w:after="0" w:line="276" w:lineRule="auto"/>
        <w:rPr>
          <w:rFonts w:asciiTheme="minorHAnsi" w:hAnsiTheme="minorHAnsi" w:cs="Calibri"/>
        </w:rPr>
      </w:pPr>
      <w:r w:rsidRPr="00C15BB9">
        <w:rPr>
          <w:rFonts w:asciiTheme="minorHAnsi" w:eastAsia="Times New Roman" w:hAnsiTheme="minorHAnsi" w:cs="Calibri"/>
          <w:b/>
          <w:bCs/>
        </w:rPr>
        <w:t>KB2.7. Karşılaştırma Becerisi</w:t>
      </w:r>
    </w:p>
    <w:p w14:paraId="0DC71545"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lastRenderedPageBreak/>
        <w:t>KB2.7.SB2. Belirlenen özelliklere ilişkin benzerlikleri listelemek</w:t>
      </w:r>
      <w:r w:rsidRPr="00C15BB9">
        <w:rPr>
          <w:rFonts w:asciiTheme="minorHAnsi" w:hAnsiTheme="minorHAnsi" w:cs="Calibri"/>
        </w:rPr>
        <w:br/>
        <w:t>KB2.7.SB3. Belirlenen özelliklere ilişkin farklılıkları listelemek</w:t>
      </w:r>
    </w:p>
    <w:p w14:paraId="2987AF71"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KB2.16.1. Tümevarıma Dayalı Akıl Yürütme Becerisi</w:t>
      </w:r>
    </w:p>
    <w:p w14:paraId="55623E71"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KB2.16.1.SB2. Örüntü bulmak</w:t>
      </w:r>
    </w:p>
    <w:p w14:paraId="35025E53"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 xml:space="preserve">KB2.14. Yorumlama Becerisi </w:t>
      </w:r>
    </w:p>
    <w:p w14:paraId="36E977DC"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KB2.14.SB1. Mevcut olay/konu/durumu incelemek</w:t>
      </w:r>
    </w:p>
    <w:p w14:paraId="35A8075E" w14:textId="77777777" w:rsidR="003E1A91" w:rsidRPr="00C15BB9" w:rsidRDefault="003E1A91" w:rsidP="003E1A91">
      <w:pPr>
        <w:spacing w:after="0" w:line="276" w:lineRule="auto"/>
        <w:rPr>
          <w:rFonts w:asciiTheme="minorHAnsi" w:hAnsiTheme="minorHAnsi" w:cs="Calibri"/>
          <w:b/>
        </w:rPr>
      </w:pPr>
    </w:p>
    <w:p w14:paraId="0A2F6FD4"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KB2.8. Sorgulama Becerisi</w:t>
      </w:r>
    </w:p>
    <w:p w14:paraId="58E1C0DA" w14:textId="77777777" w:rsidR="003E1A91" w:rsidRPr="00C15BB9" w:rsidRDefault="003E1A91" w:rsidP="003E1A91">
      <w:pPr>
        <w:spacing w:after="0" w:line="276" w:lineRule="auto"/>
        <w:rPr>
          <w:rFonts w:asciiTheme="minorHAnsi" w:hAnsiTheme="minorHAnsi" w:cs="Calibri"/>
          <w:bCs/>
        </w:rPr>
      </w:pPr>
      <w:r w:rsidRPr="00C15BB9">
        <w:rPr>
          <w:rFonts w:asciiTheme="minorHAnsi" w:hAnsiTheme="minorHAnsi" w:cs="Calibri"/>
          <w:bCs/>
        </w:rPr>
        <w:t xml:space="preserve">KB2.8.SB1. Merak ettiği konuyu tanımlamak </w:t>
      </w:r>
    </w:p>
    <w:p w14:paraId="67B044CF"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KB2.9.Genelleme Becerisi</w:t>
      </w:r>
    </w:p>
    <w:p w14:paraId="704C9C54"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KB2.9.SB1. Olay/konu/durum hakkında bilgi toplamak</w:t>
      </w:r>
    </w:p>
    <w:p w14:paraId="46162845"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KB2.9.SB2. Ortak özellikleri belirlemek</w:t>
      </w:r>
    </w:p>
    <w:p w14:paraId="5B13AC51"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KB2.9.SB3. Ortak olmayan özellikleri belirlemek</w:t>
      </w:r>
    </w:p>
    <w:p w14:paraId="1CC683AF" w14:textId="77777777" w:rsidR="003E1A91" w:rsidRPr="00C15BB9" w:rsidRDefault="003E1A91" w:rsidP="003E1A91">
      <w:pPr>
        <w:spacing w:after="0" w:line="276" w:lineRule="auto"/>
        <w:rPr>
          <w:rFonts w:asciiTheme="minorHAnsi" w:hAnsiTheme="minorHAnsi" w:cs="Calibri"/>
          <w:b/>
          <w:bCs/>
        </w:rPr>
      </w:pPr>
      <w:r w:rsidRPr="00C15BB9">
        <w:rPr>
          <w:rFonts w:asciiTheme="minorHAnsi" w:hAnsiTheme="minorHAnsi" w:cs="Calibri"/>
          <w:b/>
          <w:bCs/>
        </w:rPr>
        <w:t>KB2.3. Özetleme Becerisi</w:t>
      </w:r>
    </w:p>
    <w:p w14:paraId="06B68567" w14:textId="77777777" w:rsidR="003E1A91" w:rsidRPr="00C15BB9" w:rsidRDefault="003E1A91" w:rsidP="003E1A91">
      <w:pPr>
        <w:spacing w:after="0" w:line="276" w:lineRule="auto"/>
        <w:rPr>
          <w:rFonts w:asciiTheme="minorHAnsi" w:hAnsiTheme="minorHAnsi" w:cs="Calibri"/>
          <w:color w:val="000000"/>
        </w:rPr>
      </w:pPr>
      <w:r w:rsidRPr="00C15BB9">
        <w:rPr>
          <w:rFonts w:asciiTheme="minorHAnsi" w:hAnsiTheme="minorHAnsi" w:cs="Calibri"/>
          <w:color w:val="000000"/>
        </w:rPr>
        <w:t>KB2.3.SB3. Metin/olay/konu/durumu yorumlamak (kendi cümleleri ile aktarmak)</w:t>
      </w:r>
    </w:p>
    <w:p w14:paraId="23287612" w14:textId="77777777" w:rsidR="003E1A91" w:rsidRPr="00C15BB9" w:rsidRDefault="003E1A91" w:rsidP="003E1A91">
      <w:pPr>
        <w:spacing w:after="0" w:line="276" w:lineRule="auto"/>
        <w:rPr>
          <w:rFonts w:asciiTheme="minorHAnsi" w:hAnsiTheme="minorHAnsi" w:cs="Calibri"/>
          <w:u w:val="single"/>
        </w:rPr>
      </w:pPr>
    </w:p>
    <w:p w14:paraId="6246461C"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 xml:space="preserve">EĞİLİMLER </w:t>
      </w:r>
    </w:p>
    <w:p w14:paraId="3CFC9B81"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E1. Benlik Eğilimleri</w:t>
      </w:r>
    </w:p>
    <w:p w14:paraId="41E67CF4"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E1.1. Merak </w:t>
      </w:r>
    </w:p>
    <w:p w14:paraId="4254755B"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E1.3. Azim ve Kararlılık</w:t>
      </w:r>
    </w:p>
    <w:p w14:paraId="3D27004C"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b/>
        </w:rPr>
        <w:t>E2. Sosyal Eğilimler</w:t>
      </w:r>
    </w:p>
    <w:p w14:paraId="1C432E17"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E2.5. </w:t>
      </w:r>
      <w:proofErr w:type="spellStart"/>
      <w:r w:rsidRPr="00C15BB9">
        <w:rPr>
          <w:rFonts w:asciiTheme="minorHAnsi" w:hAnsiTheme="minorHAnsi" w:cs="Calibri"/>
        </w:rPr>
        <w:t>Oyunseverlik</w:t>
      </w:r>
      <w:proofErr w:type="spellEnd"/>
    </w:p>
    <w:p w14:paraId="584BF0F6"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E2.2. Sorumluluk</w:t>
      </w:r>
      <w:r w:rsidRPr="00C15BB9">
        <w:rPr>
          <w:rFonts w:asciiTheme="minorHAnsi" w:hAnsiTheme="minorHAnsi" w:cs="Calibri"/>
          <w:b/>
          <w:bCs/>
        </w:rPr>
        <w:t xml:space="preserve"> </w:t>
      </w:r>
    </w:p>
    <w:p w14:paraId="7467E794" w14:textId="77777777" w:rsidR="003E1A91" w:rsidRPr="00C15BB9" w:rsidRDefault="003E1A91" w:rsidP="003E1A91">
      <w:pPr>
        <w:spacing w:after="0" w:line="276" w:lineRule="auto"/>
        <w:rPr>
          <w:rFonts w:asciiTheme="minorHAnsi" w:hAnsiTheme="minorHAnsi" w:cs="Calibri"/>
        </w:rPr>
      </w:pPr>
      <w:bookmarkStart w:id="0" w:name="_Hlk178587774"/>
      <w:r w:rsidRPr="00C15BB9">
        <w:rPr>
          <w:rFonts w:asciiTheme="minorHAnsi" w:hAnsiTheme="minorHAnsi" w:cs="Calibri"/>
          <w:bCs/>
        </w:rPr>
        <w:t>E2.3.</w:t>
      </w:r>
      <w:r w:rsidRPr="00C15BB9">
        <w:rPr>
          <w:rFonts w:asciiTheme="minorHAnsi" w:hAnsiTheme="minorHAnsi" w:cs="Calibri"/>
        </w:rPr>
        <w:t xml:space="preserve"> Girişkenlik </w:t>
      </w:r>
      <w:bookmarkEnd w:id="0"/>
    </w:p>
    <w:p w14:paraId="512C0D47"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E3. Entelektüel Eğilimler</w:t>
      </w:r>
    </w:p>
    <w:p w14:paraId="22064804"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lang w:eastAsia="tr-TR"/>
        </w:rPr>
        <w:t>E3.1. Odaklanma</w:t>
      </w:r>
    </w:p>
    <w:p w14:paraId="66059885"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E3.3. Açık Fikirlilik </w:t>
      </w:r>
    </w:p>
    <w:p w14:paraId="7FB902B3" w14:textId="77777777" w:rsidR="003E1A91" w:rsidRPr="00C15BB9" w:rsidRDefault="003E1A91" w:rsidP="003E1A91">
      <w:pPr>
        <w:spacing w:after="0" w:line="276" w:lineRule="auto"/>
        <w:rPr>
          <w:rFonts w:asciiTheme="minorHAnsi" w:hAnsiTheme="minorHAnsi" w:cs="Calibri"/>
        </w:rPr>
      </w:pPr>
    </w:p>
    <w:p w14:paraId="77A98BCE" w14:textId="77777777" w:rsidR="003E1A91" w:rsidRPr="00C15BB9" w:rsidRDefault="003E1A91" w:rsidP="003E1A91">
      <w:pPr>
        <w:spacing w:after="0" w:line="276" w:lineRule="auto"/>
        <w:jc w:val="center"/>
        <w:rPr>
          <w:rFonts w:asciiTheme="minorHAnsi" w:hAnsiTheme="minorHAnsi" w:cs="Calibri"/>
          <w:b/>
        </w:rPr>
      </w:pPr>
      <w:r w:rsidRPr="00C15BB9">
        <w:rPr>
          <w:rFonts w:asciiTheme="minorHAnsi" w:hAnsiTheme="minorHAnsi" w:cs="Calibri"/>
          <w:b/>
        </w:rPr>
        <w:t>PROGRAMLAR ARASI BİLEŞENLER</w:t>
      </w:r>
    </w:p>
    <w:p w14:paraId="3E654490"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SOSYAL-DUYGUSAL ÖĞRENME BECERİLERİ</w:t>
      </w:r>
    </w:p>
    <w:p w14:paraId="4E04235A"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SDB1.1.Kendini Tanıma (Öz Farkındalık Becerisi)</w:t>
      </w:r>
    </w:p>
    <w:p w14:paraId="0FCD01C6"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bCs/>
        </w:rPr>
        <w:t>SDB1.1.SB2.</w:t>
      </w:r>
      <w:r w:rsidRPr="00C15BB9">
        <w:rPr>
          <w:rFonts w:asciiTheme="minorHAnsi" w:hAnsiTheme="minorHAnsi" w:cs="Calibri"/>
        </w:rPr>
        <w:t xml:space="preserve"> Olaylar/durumlar karşısında hangi duyguları yaşadığını fark etmek. </w:t>
      </w:r>
    </w:p>
    <w:p w14:paraId="46C9C6B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SDB1.1.SB3. Kendi duygularına ilişkin farkındalığını artırmaya yönelik çalışmalar yapmak.</w:t>
      </w:r>
    </w:p>
    <w:p w14:paraId="45DA619B"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SDB1.2. Kendini Düzenleme (Öz Düzenleme Becerisi)</w:t>
      </w:r>
    </w:p>
    <w:p w14:paraId="65DF5771"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SDB1.2.SB2.Motivasyonunu ayarlamak </w:t>
      </w:r>
    </w:p>
    <w:p w14:paraId="442A659D"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SDB2.1.İletişim Becerisi</w:t>
      </w:r>
    </w:p>
    <w:p w14:paraId="29891087"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rPr>
        <w:t>SDB2.1.SB1. Başkalarını etkin şekilde dinlemek</w:t>
      </w:r>
    </w:p>
    <w:p w14:paraId="0A4BD261"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rPr>
        <w:t>SDB2.1.SB2. Duygu ve düşünceleri ifade etmek</w:t>
      </w:r>
    </w:p>
    <w:p w14:paraId="19D283B8"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SDB2.1.SB3. Sözlü ya da sözsüz olarak etkileşim sağlamak</w:t>
      </w:r>
    </w:p>
    <w:p w14:paraId="3C13F153"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SDB2.1.SB4. Grup iletişimine katılmak</w:t>
      </w:r>
    </w:p>
    <w:p w14:paraId="641DE1EE" w14:textId="77777777" w:rsidR="003E1A91" w:rsidRPr="00C15BB9" w:rsidRDefault="003E1A91" w:rsidP="003E1A91">
      <w:pPr>
        <w:spacing w:after="0" w:line="276" w:lineRule="auto"/>
        <w:rPr>
          <w:rFonts w:asciiTheme="minorHAnsi" w:hAnsiTheme="minorHAnsi" w:cs="Calibri"/>
          <w:b/>
        </w:rPr>
      </w:pPr>
    </w:p>
    <w:p w14:paraId="69714D10"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DEĞERLER</w:t>
      </w:r>
    </w:p>
    <w:p w14:paraId="3AA64457"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D18. Temizlik</w:t>
      </w:r>
    </w:p>
    <w:p w14:paraId="17989C2B"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D18.1. Kişisel temizlik ve bakımına önem vermek</w:t>
      </w:r>
    </w:p>
    <w:p w14:paraId="54ABD9F0"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D18.1.1. Kişisel temizliğin insan ve toplum sağlığı için önemini fark eder.</w:t>
      </w:r>
    </w:p>
    <w:p w14:paraId="5FD4AE7E"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lastRenderedPageBreak/>
        <w:t>D18.1.2. Beden temizliğini zamanında ve özenli yapmaya gayret eder.</w:t>
      </w:r>
    </w:p>
    <w:p w14:paraId="7D36FD99"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D18.2. Yaşadığı ortamın temizliğine dikkat etmek</w:t>
      </w:r>
    </w:p>
    <w:p w14:paraId="41ABD104"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D18.2.3. Ev, sınıf, okul bahçesi gibi ortak alanların temizliğinde görev alır.</w:t>
      </w:r>
    </w:p>
    <w:p w14:paraId="777E58CC"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D4. Dostluk</w:t>
      </w:r>
    </w:p>
    <w:p w14:paraId="45217BDA" w14:textId="77777777" w:rsidR="003E1A91" w:rsidRPr="00C15BB9" w:rsidRDefault="003E1A91" w:rsidP="003E1A91">
      <w:pPr>
        <w:spacing w:after="0" w:line="276" w:lineRule="auto"/>
        <w:rPr>
          <w:rFonts w:asciiTheme="minorHAnsi" w:hAnsiTheme="minorHAnsi" w:cs="Calibri"/>
          <w:bCs/>
        </w:rPr>
      </w:pPr>
      <w:r w:rsidRPr="00C15BB9">
        <w:rPr>
          <w:rFonts w:asciiTheme="minorHAnsi" w:hAnsiTheme="minorHAnsi" w:cs="Calibri"/>
          <w:bCs/>
        </w:rPr>
        <w:t>D4.2. Arkadaşları ile etkili iletişim kurmak</w:t>
      </w:r>
    </w:p>
    <w:p w14:paraId="309929D8"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D4.2.2 Arkadaşlarıyla duygu ve düşüncelerini paylaşır.</w:t>
      </w:r>
    </w:p>
    <w:p w14:paraId="7EE72087"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D4.2.3. Arkadaşlarının duygu ve düşüncelerini anlamaya çalışılır.</w:t>
      </w:r>
    </w:p>
    <w:p w14:paraId="03D7CBD0"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D4.4. Arkadaşlarını ve onlarla vakit geçirmeyi önemsemek</w:t>
      </w:r>
    </w:p>
    <w:p w14:paraId="08B2AC47"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D4.4.1. Arkadaşlarıyla vakit geçirmekten keyif alır. </w:t>
      </w:r>
    </w:p>
    <w:p w14:paraId="4987DEBC"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D4.4.2. Arkadaşlarıyla oynamaya istekli olur.</w:t>
      </w:r>
    </w:p>
    <w:p w14:paraId="7C789BF3"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D1. Adalet</w:t>
      </w:r>
    </w:p>
    <w:p w14:paraId="3A03A852"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D1.1. Hak ve özgürlüklerini bilmek ve korumak</w:t>
      </w:r>
    </w:p>
    <w:p w14:paraId="395D331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D1.1.1 Her insanın temel hak ve özgürlüklere sahip olduğunu kabul eder.</w:t>
      </w:r>
    </w:p>
    <w:p w14:paraId="477F043A"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D2. Aile Bütünlüğü</w:t>
      </w:r>
    </w:p>
    <w:p w14:paraId="6ED20859"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D2.1. Aile içi dayanışma göstermek </w:t>
      </w:r>
    </w:p>
    <w:p w14:paraId="0A973206"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D2.1.1. Aile fertlerinin birbirine destek olması gerektiğini fark eder.</w:t>
      </w:r>
    </w:p>
    <w:p w14:paraId="6566D509"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D13. Sağlıklı Yaşam</w:t>
      </w:r>
    </w:p>
    <w:p w14:paraId="3507B7B3"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D13.1. Yeterli, dengeli ve sağlıklı beslenmek </w:t>
      </w:r>
    </w:p>
    <w:p w14:paraId="041F2A6B"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D13.1.1. Sağlıklı ve sağlıksız besinleri ayırt eder. </w:t>
      </w:r>
    </w:p>
    <w:p w14:paraId="3AAAFCED"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D13.1.2. Sağlıklı besinleri tercih eder. </w:t>
      </w:r>
    </w:p>
    <w:p w14:paraId="4CB5D076"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D13.1.3. Dengeli beslenir.</w:t>
      </w:r>
    </w:p>
    <w:p w14:paraId="760B19D4"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D13.1.4. Vücudu için yeterli miktarda su ve besin alır.</w:t>
      </w:r>
    </w:p>
    <w:p w14:paraId="22EAC77D"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D13.2. Sosyal ve sportif etkinliklere katılmak</w:t>
      </w:r>
    </w:p>
    <w:p w14:paraId="23F3C86D" w14:textId="77777777" w:rsidR="003E1A91" w:rsidRPr="00C15BB9" w:rsidRDefault="003E1A91" w:rsidP="003E1A91">
      <w:pPr>
        <w:spacing w:after="0" w:line="276" w:lineRule="auto"/>
        <w:rPr>
          <w:rFonts w:asciiTheme="minorHAnsi" w:hAnsiTheme="minorHAnsi" w:cs="Calibri"/>
          <w:b/>
          <w:u w:val="single"/>
        </w:rPr>
      </w:pPr>
      <w:r w:rsidRPr="00C15BB9">
        <w:rPr>
          <w:rFonts w:asciiTheme="minorHAnsi" w:hAnsiTheme="minorHAnsi" w:cs="Calibri"/>
        </w:rPr>
        <w:t>D13.2.2. Yaşına ve fiziksel özelliklerine uygun sosyal ve sportif etkinliklere katılır.</w:t>
      </w:r>
    </w:p>
    <w:p w14:paraId="5A5CB20C"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D8. Mahremiyet</w:t>
      </w:r>
    </w:p>
    <w:p w14:paraId="312755E5"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D8.2. Sosyal ilişkilerde kişisel alanları korumak</w:t>
      </w:r>
    </w:p>
    <w:p w14:paraId="4D16FC5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D8.2.4. Zorbalık davranışlarını ayırt eder.</w:t>
      </w:r>
    </w:p>
    <w:p w14:paraId="05DC9B9C"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D8.2.5. Zorbalığa maruz kaldığında yardım ister.</w:t>
      </w:r>
    </w:p>
    <w:p w14:paraId="7B4A7401"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D8.1. Kişisel özgürlük alanını korumak</w:t>
      </w:r>
    </w:p>
    <w:p w14:paraId="72513D60"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D8.1.1. Her ferdin karar alma ve fikir belirtme hakkının olduğunu savunur. </w:t>
      </w:r>
    </w:p>
    <w:p w14:paraId="31AC852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D8.1.2. Özel alanını ihlal edebilecek fiziksel temasları ayırt eder. </w:t>
      </w:r>
    </w:p>
    <w:p w14:paraId="427E38E9"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D8.1.3. Sosyal ilişkilerinde kişisel sınırlarını belirler.</w:t>
      </w:r>
    </w:p>
    <w:p w14:paraId="7F5A1E81"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D14. Saygı</w:t>
      </w:r>
    </w:p>
    <w:p w14:paraId="3F512F3A"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D14.1. Nezaketli olmak</w:t>
      </w:r>
    </w:p>
    <w:p w14:paraId="288DA15C"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D14.1.1. Her ferdin değerli olduğunu kabul eder. </w:t>
      </w:r>
    </w:p>
    <w:p w14:paraId="5C73FF5E"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D.14.1.2. Yeni bir ortama girdiğinde selam verir.</w:t>
      </w:r>
    </w:p>
    <w:p w14:paraId="691894C9"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D14.1.6. Gerektiğinde teşekkür ve takdir eder. </w:t>
      </w:r>
    </w:p>
    <w:p w14:paraId="6F10C27A"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D14.1.7. Gerektiğinde samimiyetle özür diler. </w:t>
      </w:r>
    </w:p>
    <w:p w14:paraId="7101ABE4" w14:textId="77777777" w:rsidR="003E1A91" w:rsidRPr="00C15BB9" w:rsidRDefault="003E1A91" w:rsidP="003E1A91">
      <w:pPr>
        <w:spacing w:after="0" w:line="276" w:lineRule="auto"/>
        <w:rPr>
          <w:rFonts w:asciiTheme="minorHAnsi" w:hAnsiTheme="minorHAnsi" w:cs="Calibri"/>
          <w:b/>
          <w:u w:val="single"/>
        </w:rPr>
      </w:pPr>
      <w:r w:rsidRPr="00C15BB9">
        <w:rPr>
          <w:rFonts w:asciiTheme="minorHAnsi" w:hAnsiTheme="minorHAnsi" w:cs="Calibri"/>
        </w:rPr>
        <w:t>D14.1.9. Uygun şekilde vedalaşır</w:t>
      </w:r>
    </w:p>
    <w:p w14:paraId="682C477B" w14:textId="77777777" w:rsidR="003E1A91" w:rsidRPr="00C15BB9" w:rsidRDefault="003E1A91" w:rsidP="003E1A91">
      <w:pPr>
        <w:spacing w:after="0" w:line="276" w:lineRule="auto"/>
        <w:rPr>
          <w:rFonts w:asciiTheme="minorHAnsi" w:hAnsiTheme="minorHAnsi" w:cs="Calibri"/>
          <w:b/>
          <w:u w:val="single"/>
        </w:rPr>
      </w:pPr>
    </w:p>
    <w:p w14:paraId="05BF2B0E"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OKURYAZARLIK BECERİLERİ</w:t>
      </w:r>
    </w:p>
    <w:p w14:paraId="11E364BF"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OB7. Veri Okuryazarlığı</w:t>
      </w:r>
    </w:p>
    <w:p w14:paraId="5B9CB0C0"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OB7.5.Verileri Görselleştirme</w:t>
      </w:r>
    </w:p>
    <w:p w14:paraId="2535ACE3"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OB7.5.SB2. Veriyi grafik ve harita olarak görselleştirmek</w:t>
      </w:r>
    </w:p>
    <w:p w14:paraId="173652F7"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OB7.7.Örüntüleri Betimleme ve Analiz Etme </w:t>
      </w:r>
    </w:p>
    <w:p w14:paraId="1A1980A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lastRenderedPageBreak/>
        <w:t>OB7.7.SB1. Görsel örüntüleri betimlemek</w:t>
      </w:r>
    </w:p>
    <w:p w14:paraId="5F6A80D4"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OB7.7.SB2. Örüntüleri modellemek (</w:t>
      </w:r>
      <w:proofErr w:type="spellStart"/>
      <w:r w:rsidRPr="00C15BB9">
        <w:rPr>
          <w:rFonts w:asciiTheme="minorHAnsi" w:hAnsiTheme="minorHAnsi" w:cs="Calibri"/>
        </w:rPr>
        <w:t>nicelendirmek</w:t>
      </w:r>
      <w:proofErr w:type="spellEnd"/>
      <w:r w:rsidRPr="00C15BB9">
        <w:rPr>
          <w:rFonts w:asciiTheme="minorHAnsi" w:hAnsiTheme="minorHAnsi" w:cs="Calibri"/>
        </w:rPr>
        <w:t>)</w:t>
      </w:r>
    </w:p>
    <w:p w14:paraId="13DD3B41"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OB4. Görsel Okuryazarlık</w:t>
      </w:r>
    </w:p>
    <w:p w14:paraId="2936F838"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OB4.1.Görseli Anlama </w:t>
      </w:r>
    </w:p>
    <w:p w14:paraId="3CDD3A63"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OB4.1.SB1. Görseli algılamak </w:t>
      </w:r>
    </w:p>
    <w:p w14:paraId="0E15AABB"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OB4.1.SB2. Görseli tanımak</w:t>
      </w:r>
    </w:p>
    <w:p w14:paraId="70437556"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OB4.2. Görseli Yorumlama</w:t>
      </w:r>
    </w:p>
    <w:p w14:paraId="66F9674A"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OB4.2.SB1. Görseli incelemek</w:t>
      </w:r>
    </w:p>
    <w:p w14:paraId="08FC7640"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OB1. Bilgi Okuryazarlığı</w:t>
      </w:r>
    </w:p>
    <w:p w14:paraId="58512C19"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OB1.3. Bilgiyi Özetleme</w:t>
      </w:r>
    </w:p>
    <w:p w14:paraId="3D15936C" w14:textId="77777777" w:rsidR="003E1A91" w:rsidRPr="00C15BB9" w:rsidRDefault="003E1A91" w:rsidP="003E1A91">
      <w:pPr>
        <w:spacing w:after="0" w:line="276" w:lineRule="auto"/>
        <w:rPr>
          <w:rFonts w:asciiTheme="minorHAnsi" w:hAnsiTheme="minorHAnsi" w:cs="Calibri"/>
          <w:b/>
          <w:u w:val="single"/>
        </w:rPr>
      </w:pPr>
      <w:r w:rsidRPr="00C15BB9">
        <w:rPr>
          <w:rFonts w:asciiTheme="minorHAnsi" w:hAnsiTheme="minorHAnsi" w:cs="Calibri"/>
        </w:rPr>
        <w:t>OB1.3.SB3. Bilgiyi yorumlamak (kendi cümleleri ile aktarmak)</w:t>
      </w:r>
    </w:p>
    <w:p w14:paraId="7FC575FD" w14:textId="77777777" w:rsidR="003E1A91" w:rsidRPr="00C15BB9" w:rsidRDefault="003E1A91" w:rsidP="003E1A91">
      <w:pPr>
        <w:spacing w:after="0" w:line="276" w:lineRule="auto"/>
        <w:rPr>
          <w:rFonts w:asciiTheme="minorHAnsi" w:hAnsiTheme="minorHAnsi" w:cs="Calibri"/>
        </w:rPr>
      </w:pPr>
    </w:p>
    <w:p w14:paraId="554C705B" w14:textId="77777777" w:rsidR="003E1A91" w:rsidRPr="00C15BB9" w:rsidRDefault="003E1A91" w:rsidP="003E1A91">
      <w:pPr>
        <w:spacing w:after="0" w:line="276" w:lineRule="auto"/>
        <w:jc w:val="center"/>
        <w:rPr>
          <w:rFonts w:asciiTheme="minorHAnsi" w:hAnsiTheme="minorHAnsi" w:cs="Calibri"/>
          <w:b/>
        </w:rPr>
      </w:pPr>
      <w:r w:rsidRPr="00C15BB9">
        <w:rPr>
          <w:rFonts w:asciiTheme="minorHAnsi" w:hAnsiTheme="minorHAnsi" w:cs="Calibri"/>
          <w:b/>
        </w:rPr>
        <w:t>ÖĞRENME ÇIKTILARI VE ALT ÖĞRENME ÇIKTILARI</w:t>
      </w:r>
    </w:p>
    <w:p w14:paraId="707F403A"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TÜRKÇE ALANI</w:t>
      </w:r>
    </w:p>
    <w:p w14:paraId="5CCFE3DC"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TADB.1. Dinleyecekleri/izleyecekleri şiir, hikâye, tekerleme, video, tiyatro, animasyon gibi materyalleri yönetebilme</w:t>
      </w:r>
    </w:p>
    <w:p w14:paraId="2E655341"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TADB.1.a. Kendisine sunulan seçenekler arasından dinleyecekleri/izleyecekleri materyalleri seçer. </w:t>
      </w:r>
    </w:p>
    <w:p w14:paraId="0037A069"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TADB.1.b</w:t>
      </w:r>
      <w:r w:rsidRPr="00C15BB9">
        <w:rPr>
          <w:rFonts w:asciiTheme="minorHAnsi" w:hAnsiTheme="minorHAnsi" w:cs="Calibri"/>
          <w:b/>
        </w:rPr>
        <w:t>.</w:t>
      </w:r>
      <w:r w:rsidRPr="00C15BB9">
        <w:rPr>
          <w:rFonts w:asciiTheme="minorHAnsi" w:hAnsiTheme="minorHAnsi" w:cs="Calibri"/>
        </w:rPr>
        <w:t xml:space="preserve"> Seçilen materyalleri dinler/izler.</w:t>
      </w:r>
    </w:p>
    <w:p w14:paraId="71118DAB" w14:textId="77777777" w:rsidR="003E1A91" w:rsidRPr="00C15BB9" w:rsidRDefault="003E1A91" w:rsidP="003E1A91">
      <w:pPr>
        <w:spacing w:after="0" w:line="276" w:lineRule="auto"/>
        <w:rPr>
          <w:rFonts w:asciiTheme="minorHAnsi" w:eastAsia="Times New Roman" w:hAnsiTheme="minorHAnsi" w:cs="Calibri"/>
          <w:b/>
          <w:lang w:eastAsia="tr-TR"/>
        </w:rPr>
      </w:pPr>
      <w:r w:rsidRPr="00C15BB9">
        <w:rPr>
          <w:rFonts w:asciiTheme="minorHAnsi" w:eastAsia="Times New Roman" w:hAnsiTheme="minorHAnsi" w:cs="Calibri"/>
          <w:b/>
          <w:lang w:eastAsia="tr-TR"/>
        </w:rPr>
        <w:t>TADB.2. Dinledikleri/izledikleri şiir, hikâye, tekerleme, video, tiyatro, animasyon gibi materyalleri ile ilgili yeni anlamlar oluşturabilme</w:t>
      </w:r>
    </w:p>
    <w:p w14:paraId="4974DBCC"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TADB.2.a. Dinledikleri/izledikleri iletilerde yer alan bilgiler ile günlük yaşamı arasında ilişki kurar.</w:t>
      </w:r>
    </w:p>
    <w:p w14:paraId="232100F2"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TADB.2.b. Görsellerden yararlanarak dinleyecekleri/izleyecekleri hakkındaki tahminlerini söyler.</w:t>
      </w:r>
    </w:p>
    <w:p w14:paraId="442E039A"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rPr>
        <w:t>TADB.2.c. Dinledikleri/izledikleri materyallere ilişkin çıkarım yapar.</w:t>
      </w:r>
    </w:p>
    <w:p w14:paraId="344D13EC"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TAKB.1. Konuşma sürecini yönetebilme</w:t>
      </w:r>
    </w:p>
    <w:p w14:paraId="0C020A92"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rPr>
        <w:t>TAKB.1.a. Yetişkin yönlendirmesiyle konuşacağı konuyu seçer.</w:t>
      </w:r>
    </w:p>
    <w:p w14:paraId="455C419B"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TAKB.1.b. Konuşmaya başlamak için uygun zamanı bekler ve yetişkin yönlendirmesiyle bir konu hakkında konuşur. </w:t>
      </w:r>
    </w:p>
    <w:p w14:paraId="7F4DA47B" w14:textId="77777777" w:rsidR="003E1A91" w:rsidRPr="00C15BB9" w:rsidRDefault="003E1A91" w:rsidP="003E1A91">
      <w:pPr>
        <w:spacing w:after="0" w:line="276" w:lineRule="auto"/>
        <w:rPr>
          <w:rFonts w:asciiTheme="minorHAnsi" w:hAnsiTheme="minorHAnsi" w:cs="Calibri"/>
          <w:b/>
          <w:u w:val="single"/>
        </w:rPr>
      </w:pPr>
      <w:r w:rsidRPr="00C15BB9">
        <w:rPr>
          <w:rFonts w:asciiTheme="minorHAnsi" w:hAnsiTheme="minorHAnsi" w:cs="Calibri"/>
          <w:b/>
        </w:rPr>
        <w:t>TAKB.2. Konuşma sürecinin içeriğini oluşturabilme</w:t>
      </w:r>
    </w:p>
    <w:p w14:paraId="60AC0655" w14:textId="77777777" w:rsidR="003E1A91" w:rsidRPr="00C15BB9" w:rsidRDefault="003E1A91" w:rsidP="003E1A91">
      <w:pPr>
        <w:spacing w:after="0" w:line="276" w:lineRule="auto"/>
        <w:rPr>
          <w:rFonts w:asciiTheme="minorHAnsi" w:hAnsiTheme="minorHAnsi" w:cs="Calibri"/>
          <w:u w:val="single"/>
        </w:rPr>
      </w:pPr>
      <w:r w:rsidRPr="00C15BB9">
        <w:rPr>
          <w:rFonts w:asciiTheme="minorHAnsi" w:hAnsiTheme="minorHAnsi" w:cs="Calibri"/>
        </w:rPr>
        <w:t>TAKB.2.</w:t>
      </w:r>
      <w:proofErr w:type="gramStart"/>
      <w:r w:rsidRPr="00C15BB9">
        <w:rPr>
          <w:rFonts w:asciiTheme="minorHAnsi" w:hAnsiTheme="minorHAnsi" w:cs="Calibri"/>
        </w:rPr>
        <w:t>a.Konuşacağı</w:t>
      </w:r>
      <w:proofErr w:type="gramEnd"/>
      <w:r w:rsidRPr="00C15BB9">
        <w:rPr>
          <w:rFonts w:asciiTheme="minorHAnsi" w:hAnsiTheme="minorHAnsi" w:cs="Calibri"/>
        </w:rPr>
        <w:t xml:space="preserve"> konu ile günlük yaşamı arasında bağlantı kurar.</w:t>
      </w:r>
    </w:p>
    <w:p w14:paraId="427BCA43" w14:textId="77777777" w:rsidR="003E1A91" w:rsidRPr="00C15BB9" w:rsidRDefault="003E1A91" w:rsidP="003E1A91">
      <w:pPr>
        <w:spacing w:after="0" w:line="276" w:lineRule="auto"/>
        <w:rPr>
          <w:rFonts w:asciiTheme="minorHAnsi" w:hAnsiTheme="minorHAnsi"/>
        </w:rPr>
      </w:pPr>
      <w:r w:rsidRPr="00C15BB9">
        <w:rPr>
          <w:rFonts w:asciiTheme="minorHAnsi" w:hAnsiTheme="minorHAnsi"/>
        </w:rPr>
        <w:t>TAKB.2.b. Konuşmanın devamı hakkındaki tahminini söyler.</w:t>
      </w:r>
    </w:p>
    <w:p w14:paraId="220B4EF3"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TAOB.1. Resimli öykü kitabı, dijital araçlar, afiş, broşür gibi görsel materyalleri yönetebilme</w:t>
      </w:r>
    </w:p>
    <w:p w14:paraId="26E07541"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TAOB.1.a. Kendisine sunulan görsel okuma materyallerini inceler.</w:t>
      </w:r>
    </w:p>
    <w:p w14:paraId="0BFF0234"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rPr>
        <w:t>TAOB.1.b. Kendisine sunulan seçenekler arasından görsel okuma materyallerini seçer.</w:t>
      </w:r>
    </w:p>
    <w:p w14:paraId="51043239"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TAOB.2. Görsel materyallerden anlamlar üretebilme</w:t>
      </w:r>
    </w:p>
    <w:p w14:paraId="29078A6D"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TAOB.2.a. Görsel okuma materyallerinde yer alan bilgiler ile günlük yaşamı arasında ilişki kurar.</w:t>
      </w:r>
    </w:p>
    <w:p w14:paraId="215649A5"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TAOB.2.b. Görsellerde hareketle metinle ilgili tahminde bulunur.</w:t>
      </w:r>
    </w:p>
    <w:p w14:paraId="065414D0" w14:textId="77777777" w:rsidR="003E1A91" w:rsidRPr="00C15BB9" w:rsidRDefault="003E1A91" w:rsidP="003E1A91">
      <w:pPr>
        <w:spacing w:after="0" w:line="276" w:lineRule="auto"/>
        <w:rPr>
          <w:rFonts w:asciiTheme="minorHAnsi" w:hAnsiTheme="minorHAnsi" w:cs="Calibri"/>
          <w:b/>
        </w:rPr>
      </w:pPr>
      <w:r w:rsidRPr="00C15BB9">
        <w:rPr>
          <w:rFonts w:asciiTheme="minorHAnsi" w:eastAsia="Tahoma" w:hAnsiTheme="minorHAnsi" w:cs="Calibri"/>
          <w:b/>
        </w:rPr>
        <w:t>TAEOB.1. Yazı farkındalığına ilişkin becerileri gösterebilme</w:t>
      </w:r>
    </w:p>
    <w:p w14:paraId="62AF292E" w14:textId="77777777" w:rsidR="003E1A91" w:rsidRPr="00C15BB9" w:rsidRDefault="003E1A91" w:rsidP="003E1A91">
      <w:pPr>
        <w:spacing w:after="0" w:line="276" w:lineRule="auto"/>
        <w:rPr>
          <w:rFonts w:asciiTheme="minorHAnsi" w:eastAsia="Tahoma" w:hAnsiTheme="minorHAnsi" w:cs="Calibri"/>
        </w:rPr>
      </w:pPr>
      <w:r w:rsidRPr="00C15BB9">
        <w:rPr>
          <w:rFonts w:asciiTheme="minorHAnsi" w:hAnsiTheme="minorHAnsi" w:cs="Calibri"/>
        </w:rPr>
        <w:t>TAEOB.1.</w:t>
      </w:r>
      <w:r w:rsidRPr="00C15BB9">
        <w:rPr>
          <w:rFonts w:asciiTheme="minorHAnsi" w:eastAsia="Tahoma" w:hAnsiTheme="minorHAnsi" w:cs="Calibri"/>
        </w:rPr>
        <w:t>a. Görsel semboller arasından yazıyı gösterir.</w:t>
      </w:r>
    </w:p>
    <w:p w14:paraId="74CBBDB2" w14:textId="77777777" w:rsidR="003E1A91" w:rsidRPr="00C15BB9" w:rsidRDefault="003E1A91" w:rsidP="003E1A91">
      <w:pPr>
        <w:spacing w:after="0" w:line="276" w:lineRule="auto"/>
        <w:rPr>
          <w:rFonts w:asciiTheme="minorHAnsi" w:eastAsia="Tahoma" w:hAnsiTheme="minorHAnsi" w:cs="Calibri"/>
          <w:b/>
        </w:rPr>
      </w:pPr>
      <w:r w:rsidRPr="00C15BB9">
        <w:rPr>
          <w:rFonts w:asciiTheme="minorHAnsi" w:eastAsia="Tahoma" w:hAnsiTheme="minorHAnsi" w:cs="Calibri"/>
          <w:b/>
        </w:rPr>
        <w:t>TAEOB.5. Okuma öncesi becerileri kazanabilme</w:t>
      </w:r>
    </w:p>
    <w:p w14:paraId="47395CC2" w14:textId="77777777" w:rsidR="003E1A91" w:rsidRPr="00C15BB9" w:rsidRDefault="003E1A91" w:rsidP="003E1A91">
      <w:pPr>
        <w:spacing w:after="0" w:line="276" w:lineRule="auto"/>
        <w:rPr>
          <w:rFonts w:asciiTheme="minorHAnsi" w:hAnsiTheme="minorHAnsi" w:cs="Calibri"/>
        </w:rPr>
      </w:pPr>
      <w:r w:rsidRPr="00C15BB9">
        <w:rPr>
          <w:rFonts w:asciiTheme="minorHAnsi" w:eastAsia="Tahoma" w:hAnsiTheme="minorHAnsi" w:cs="Calibri"/>
        </w:rPr>
        <w:t>TAEOB.5. a. Kitabın temel unsurlarını bilir.</w:t>
      </w:r>
    </w:p>
    <w:p w14:paraId="7EA86B7E"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TAEOB.6. Yazma öncesi becerileri kazanabilme</w:t>
      </w:r>
    </w:p>
    <w:p w14:paraId="1E30CBFE"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TAEOB.6.a. Boyama ve çizgi çalışmaları yapar.</w:t>
      </w:r>
    </w:p>
    <w:p w14:paraId="510E95A1" w14:textId="77777777" w:rsidR="003E1A91" w:rsidRPr="00C15BB9" w:rsidRDefault="003E1A91" w:rsidP="003E1A91">
      <w:pPr>
        <w:spacing w:after="0" w:line="276" w:lineRule="auto"/>
        <w:rPr>
          <w:rFonts w:asciiTheme="minorHAnsi" w:hAnsiTheme="minorHAnsi" w:cs="Calibri"/>
        </w:rPr>
      </w:pPr>
    </w:p>
    <w:p w14:paraId="378F30D5"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MÜZİK ALANI</w:t>
      </w:r>
    </w:p>
    <w:p w14:paraId="0B513213" w14:textId="77777777" w:rsidR="003E1A91" w:rsidRPr="00C15BB9" w:rsidRDefault="003E1A91" w:rsidP="003E1A91">
      <w:pPr>
        <w:tabs>
          <w:tab w:val="left" w:pos="5460"/>
        </w:tabs>
        <w:spacing w:after="0" w:line="276" w:lineRule="auto"/>
        <w:rPr>
          <w:rFonts w:asciiTheme="minorHAnsi" w:eastAsia="Times New Roman" w:hAnsiTheme="minorHAnsi" w:cs="Calibri"/>
          <w:b/>
          <w:lang w:eastAsia="tr-TR"/>
        </w:rPr>
      </w:pPr>
      <w:r w:rsidRPr="00C15BB9">
        <w:rPr>
          <w:rFonts w:asciiTheme="minorHAnsi" w:hAnsiTheme="minorHAnsi"/>
          <w:b/>
        </w:rPr>
        <w:t>MSB.3. Söyleme becerilerini sınıf içinde sergileyebilme</w:t>
      </w:r>
    </w:p>
    <w:p w14:paraId="44FABC73" w14:textId="77777777" w:rsidR="003E1A91" w:rsidRPr="00C15BB9" w:rsidRDefault="003E1A91" w:rsidP="003E1A91">
      <w:pPr>
        <w:spacing w:after="0" w:line="276" w:lineRule="auto"/>
        <w:rPr>
          <w:rFonts w:asciiTheme="minorHAnsi" w:eastAsia="Times New Roman" w:hAnsiTheme="minorHAnsi" w:cs="Calibri"/>
          <w:b/>
          <w:lang w:eastAsia="tr-TR"/>
        </w:rPr>
      </w:pPr>
      <w:r w:rsidRPr="00C15BB9">
        <w:rPr>
          <w:rFonts w:asciiTheme="minorHAnsi" w:hAnsiTheme="minorHAnsi"/>
        </w:rPr>
        <w:lastRenderedPageBreak/>
        <w:t>MSB.3.b. Çocuk şarkılarını/çocuk şarkısı formlarını bireysel olarak/grupla uyum içinde söyler.</w:t>
      </w:r>
    </w:p>
    <w:p w14:paraId="621C4E6F"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MHB.3. Müzik ve ritimlerle hareket ve dans edebilme</w:t>
      </w:r>
    </w:p>
    <w:p w14:paraId="72F9DD2D" w14:textId="77777777" w:rsidR="003E1A91" w:rsidRPr="00C15BB9" w:rsidRDefault="003E1A91" w:rsidP="003E1A91">
      <w:pPr>
        <w:spacing w:after="0" w:line="276" w:lineRule="auto"/>
        <w:rPr>
          <w:rFonts w:asciiTheme="minorHAnsi" w:hAnsiTheme="minorHAnsi" w:cs="Calibri"/>
        </w:rPr>
      </w:pPr>
    </w:p>
    <w:p w14:paraId="76A6F3EA"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MATEMATİK ALANI</w:t>
      </w:r>
    </w:p>
    <w:p w14:paraId="7DE85FD9"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MAB.1. Ritmik ve algısal sayabilme</w:t>
      </w:r>
    </w:p>
    <w:p w14:paraId="56B2142C"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MAB.1.a. 1 ile 10 arasında birer ritmik sayar.</w:t>
      </w:r>
    </w:p>
    <w:p w14:paraId="08BCBE12" w14:textId="77777777" w:rsidR="003E1A91" w:rsidRPr="00C15BB9" w:rsidRDefault="003E1A91" w:rsidP="003E1A91">
      <w:pPr>
        <w:spacing w:after="0" w:line="276" w:lineRule="auto"/>
        <w:rPr>
          <w:rFonts w:asciiTheme="minorHAnsi" w:hAnsiTheme="minorHAnsi" w:cs="Calibri"/>
          <w:u w:val="single"/>
        </w:rPr>
      </w:pPr>
      <w:r w:rsidRPr="00C15BB9">
        <w:rPr>
          <w:rFonts w:asciiTheme="minorHAnsi" w:hAnsiTheme="minorHAnsi" w:cs="Calibri"/>
        </w:rPr>
        <w:t>MAB.1.b. 1 ile 10 arasında nesne/varlık sayısını söyler.</w:t>
      </w:r>
    </w:p>
    <w:p w14:paraId="4BD46319"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MAB.2. Matematiksel olgu, olay ve nesnelerin özelliklerini çözümleyebilme</w:t>
      </w:r>
    </w:p>
    <w:p w14:paraId="2DEA9684"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MAB.2.a. Bir bütünü oluşturan parçaları gösterir.</w:t>
      </w:r>
    </w:p>
    <w:p w14:paraId="1B9D1707"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rPr>
        <w:t>MAB.2.b. Eş / eşit olan / olmayan parçaları gösterir.</w:t>
      </w:r>
    </w:p>
    <w:p w14:paraId="74892F8C"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MAB.3. Matematiksel olgu, olay ve nesneleri yorumlayabilme</w:t>
      </w:r>
    </w:p>
    <w:p w14:paraId="4DF1FD0D"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MAB.3.a. Matematiksel olgu ve olayları farklı materyaller/semboller kullanarak ifade eder.</w:t>
      </w:r>
    </w:p>
    <w:p w14:paraId="5785CAD7"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MAB.3.b. Geometrik şekillerin farklı biçimsel özelliklere sahip örneklerini oluşturur.</w:t>
      </w:r>
    </w:p>
    <w:p w14:paraId="42C38242" w14:textId="77777777" w:rsidR="003E1A91" w:rsidRPr="00C15BB9" w:rsidRDefault="003E1A91" w:rsidP="003E1A91">
      <w:pPr>
        <w:spacing w:after="0" w:line="276" w:lineRule="auto"/>
        <w:rPr>
          <w:rFonts w:asciiTheme="minorHAnsi" w:hAnsiTheme="minorHAnsi" w:cs="Calibri"/>
          <w:b/>
          <w:lang w:eastAsia="tr-TR"/>
        </w:rPr>
      </w:pPr>
      <w:r w:rsidRPr="00C15BB9">
        <w:rPr>
          <w:rFonts w:asciiTheme="minorHAnsi" w:hAnsiTheme="minorHAnsi" w:cs="Calibri"/>
          <w:b/>
        </w:rPr>
        <w:t>MAB.4. Matematiksel olgu, olay ve nesnelere ilişkin çıkarım yapabilme</w:t>
      </w:r>
    </w:p>
    <w:p w14:paraId="6168E3E2" w14:textId="77777777" w:rsidR="003E1A91" w:rsidRPr="00C15BB9" w:rsidRDefault="003E1A91" w:rsidP="003E1A91">
      <w:pPr>
        <w:spacing w:after="0" w:line="276" w:lineRule="auto"/>
        <w:rPr>
          <w:rFonts w:asciiTheme="minorHAnsi" w:hAnsiTheme="minorHAnsi" w:cs="Calibri"/>
          <w:lang w:eastAsia="tr-TR"/>
        </w:rPr>
      </w:pPr>
      <w:r w:rsidRPr="00C15BB9">
        <w:rPr>
          <w:rFonts w:asciiTheme="minorHAnsi" w:hAnsiTheme="minorHAnsi" w:cs="Calibri"/>
        </w:rPr>
        <w:t>MAB.4.a. Örüntüyü kuralına uygun olarak devam ettirir.</w:t>
      </w:r>
    </w:p>
    <w:p w14:paraId="0FFB4100" w14:textId="77777777" w:rsidR="003E1A91" w:rsidRPr="00C15BB9" w:rsidRDefault="003E1A91" w:rsidP="003E1A91">
      <w:pPr>
        <w:spacing w:after="0" w:line="276" w:lineRule="auto"/>
        <w:rPr>
          <w:rFonts w:asciiTheme="minorHAnsi" w:hAnsiTheme="minorHAnsi" w:cs="Calibri"/>
          <w:lang w:eastAsia="tr-TR"/>
        </w:rPr>
      </w:pPr>
      <w:r w:rsidRPr="00C15BB9">
        <w:rPr>
          <w:rFonts w:asciiTheme="minorHAnsi" w:hAnsiTheme="minorHAnsi" w:cs="Calibri"/>
        </w:rPr>
        <w:t>MAB.4.b. Nesne, olgu ve olayları karşılaştırır.</w:t>
      </w:r>
    </w:p>
    <w:p w14:paraId="34F9660E" w14:textId="77777777" w:rsidR="003E1A91" w:rsidRPr="00C15BB9" w:rsidRDefault="003E1A91" w:rsidP="003E1A91">
      <w:pPr>
        <w:spacing w:after="0" w:line="276" w:lineRule="auto"/>
        <w:rPr>
          <w:rFonts w:asciiTheme="minorHAnsi" w:eastAsia="Times New Roman" w:hAnsiTheme="minorHAnsi" w:cs="Calibri"/>
          <w:lang w:eastAsia="tr-TR"/>
        </w:rPr>
      </w:pPr>
    </w:p>
    <w:p w14:paraId="5ECD04B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b/>
        </w:rPr>
        <w:t xml:space="preserve">HAREKET VE SAĞLIK ALANI </w:t>
      </w:r>
    </w:p>
    <w:p w14:paraId="7A3BEF2C" w14:textId="77777777" w:rsidR="003E1A91" w:rsidRPr="00C15BB9" w:rsidRDefault="003E1A91" w:rsidP="003E1A91">
      <w:pPr>
        <w:spacing w:after="0" w:line="276" w:lineRule="auto"/>
        <w:rPr>
          <w:rFonts w:asciiTheme="minorHAnsi" w:eastAsia="Times New Roman" w:hAnsiTheme="minorHAnsi" w:cs="Calibri"/>
          <w:b/>
          <w:lang w:eastAsia="tr-TR"/>
        </w:rPr>
      </w:pPr>
      <w:r w:rsidRPr="00C15BB9">
        <w:rPr>
          <w:rFonts w:asciiTheme="minorHAnsi" w:eastAsia="Times New Roman" w:hAnsiTheme="minorHAnsi" w:cs="Calibri"/>
          <w:b/>
          <w:lang w:eastAsia="tr-TR"/>
        </w:rPr>
        <w:t>HSAB.1. Farklı çevre ve fiziksel etkinliklerde büyük kas becerilerini etkin bir şekilde uygulayabilme</w:t>
      </w:r>
    </w:p>
    <w:p w14:paraId="68535861"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HSAB.1.a. Farklı ortam ve koşullarda yer değiştirme hareketlerini yapar.</w:t>
      </w:r>
    </w:p>
    <w:p w14:paraId="60726292"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HSAB.1.b. Etkinliğinin durumuna uygun denge hareketlerini yapar.</w:t>
      </w:r>
    </w:p>
    <w:p w14:paraId="1F3C5302"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HSAB.1.c. Nesne kontrolü gerektiren hareketleri yapar.</w:t>
      </w:r>
    </w:p>
    <w:p w14:paraId="684930A4"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HSAB.2. Farklı ebat ve özellikteki nesneleri etkin bir şekilde kullanabilme</w:t>
      </w:r>
    </w:p>
    <w:p w14:paraId="5ADBF744"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HSAB.2.a. Farklı büyüklükteki nesneleri kavrar.</w:t>
      </w:r>
    </w:p>
    <w:p w14:paraId="43A9D6ED"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HSAB.2.b. Nesneleri şekillendirir.</w:t>
      </w:r>
    </w:p>
    <w:p w14:paraId="65A7192A"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HSAB.2.c. Farklı boyutlardaki nesneleri kullanır.</w:t>
      </w:r>
    </w:p>
    <w:p w14:paraId="567D3CA5" w14:textId="77777777" w:rsidR="003E1A91" w:rsidRPr="00C15BB9" w:rsidRDefault="003E1A91" w:rsidP="003E1A91">
      <w:pPr>
        <w:spacing w:after="0" w:line="276" w:lineRule="auto"/>
        <w:rPr>
          <w:rFonts w:asciiTheme="minorHAnsi" w:hAnsiTheme="minorHAnsi" w:cs="Calibri"/>
          <w:b/>
          <w:lang w:eastAsia="tr-TR"/>
        </w:rPr>
      </w:pPr>
      <w:r w:rsidRPr="00C15BB9">
        <w:rPr>
          <w:rFonts w:asciiTheme="minorHAnsi" w:hAnsiTheme="minorHAnsi" w:cs="Calibri"/>
          <w:b/>
          <w:lang w:eastAsia="tr-TR"/>
        </w:rPr>
        <w:t>HSAB.3. Jimnastik, dans ve hareket etkinliklerinde ritmik beceriler sergileyebilme</w:t>
      </w:r>
    </w:p>
    <w:p w14:paraId="1D8C5E5C" w14:textId="77777777" w:rsidR="003E1A91" w:rsidRPr="00C15BB9" w:rsidRDefault="003E1A91" w:rsidP="003E1A91">
      <w:pPr>
        <w:spacing w:after="0" w:line="276" w:lineRule="auto"/>
        <w:rPr>
          <w:rFonts w:asciiTheme="minorHAnsi" w:hAnsiTheme="minorHAnsi" w:cs="Calibri"/>
          <w:lang w:eastAsia="tr-TR"/>
        </w:rPr>
      </w:pPr>
      <w:r w:rsidRPr="00C15BB9">
        <w:rPr>
          <w:rFonts w:asciiTheme="minorHAnsi" w:hAnsiTheme="minorHAnsi" w:cs="Calibri"/>
          <w:lang w:eastAsia="tr-TR"/>
        </w:rPr>
        <w:t>HSAB.3.a. Hareketin ritmine ve temposuna uygun olarak farklı şekilde hareket eder.</w:t>
      </w:r>
    </w:p>
    <w:p w14:paraId="2D0CAFC9" w14:textId="77777777" w:rsidR="003E1A91" w:rsidRPr="00C15BB9" w:rsidRDefault="003E1A91" w:rsidP="003E1A91">
      <w:pPr>
        <w:spacing w:after="0" w:line="276" w:lineRule="auto"/>
        <w:rPr>
          <w:rFonts w:asciiTheme="minorHAnsi" w:hAnsiTheme="minorHAnsi" w:cs="Calibri"/>
          <w:lang w:eastAsia="tr-TR"/>
        </w:rPr>
      </w:pPr>
      <w:r w:rsidRPr="00C15BB9">
        <w:rPr>
          <w:rFonts w:asciiTheme="minorHAnsi" w:hAnsiTheme="minorHAnsi" w:cs="Calibri"/>
          <w:lang w:eastAsia="tr-TR"/>
        </w:rPr>
        <w:t>HSAB.3.b. Gösterilen dans figürlerini yapar.</w:t>
      </w:r>
    </w:p>
    <w:p w14:paraId="5AC08CFB" w14:textId="77777777" w:rsidR="003E1A91" w:rsidRPr="00C15BB9" w:rsidRDefault="003E1A91" w:rsidP="003E1A91">
      <w:pPr>
        <w:spacing w:after="0" w:line="276" w:lineRule="auto"/>
        <w:rPr>
          <w:rFonts w:asciiTheme="minorHAnsi" w:hAnsiTheme="minorHAnsi" w:cs="Calibri"/>
          <w:lang w:eastAsia="tr-TR"/>
        </w:rPr>
      </w:pPr>
      <w:r w:rsidRPr="00C15BB9">
        <w:rPr>
          <w:rFonts w:asciiTheme="minorHAnsi" w:hAnsiTheme="minorHAnsi" w:cs="Calibri"/>
          <w:lang w:eastAsia="tr-TR"/>
        </w:rPr>
        <w:t>HSAB.3.c. Bireysel/eşli dans etkinliklerine katılır.</w:t>
      </w:r>
    </w:p>
    <w:p w14:paraId="27ED66A8"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HSAB.5. Kişisel ve genel alanın farkın- da olarak hareket edebilme</w:t>
      </w:r>
    </w:p>
    <w:p w14:paraId="5987FCF8" w14:textId="77777777" w:rsidR="003E1A91" w:rsidRPr="00C15BB9" w:rsidRDefault="003E1A91" w:rsidP="003E1A91">
      <w:pPr>
        <w:spacing w:after="0" w:line="276" w:lineRule="auto"/>
        <w:rPr>
          <w:rFonts w:asciiTheme="minorHAnsi" w:eastAsia="Tahoma" w:hAnsiTheme="minorHAnsi" w:cs="Calibri"/>
        </w:rPr>
      </w:pPr>
      <w:r w:rsidRPr="00C15BB9">
        <w:rPr>
          <w:rFonts w:asciiTheme="minorHAnsi" w:hAnsiTheme="minorHAnsi" w:cs="Calibri"/>
        </w:rPr>
        <w:t>HSAB.5.b.</w:t>
      </w:r>
      <w:r w:rsidRPr="00C15BB9">
        <w:rPr>
          <w:rFonts w:asciiTheme="minorHAnsi" w:eastAsia="Tahoma" w:hAnsiTheme="minorHAnsi" w:cs="Calibri"/>
        </w:rPr>
        <w:t xml:space="preserve"> </w:t>
      </w:r>
      <w:r w:rsidRPr="00C15BB9">
        <w:rPr>
          <w:rFonts w:asciiTheme="minorHAnsi" w:hAnsiTheme="minorHAnsi" w:cs="Calibri"/>
        </w:rPr>
        <w:t>Genel ve kişisel alanını ayırt eder.</w:t>
      </w:r>
    </w:p>
    <w:p w14:paraId="510089F0"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HSAB.5.c. Hareketlerinde kişisel sınırları dikkate alır.</w:t>
      </w:r>
    </w:p>
    <w:p w14:paraId="1CB89FD8"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HSAB9. Aktif ve sağlıklı yaşam için hareket edebilme</w:t>
      </w:r>
    </w:p>
    <w:p w14:paraId="71D8EB45"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HSAB9.a. İç ve dış mekânda hareketli etkinliklere istekle katılır</w:t>
      </w:r>
    </w:p>
    <w:p w14:paraId="29C6B30C" w14:textId="77777777" w:rsidR="003E1A91" w:rsidRPr="00C15BB9" w:rsidRDefault="003E1A91" w:rsidP="003E1A91">
      <w:pPr>
        <w:spacing w:after="0" w:line="276" w:lineRule="auto"/>
        <w:rPr>
          <w:rFonts w:asciiTheme="minorHAnsi" w:hAnsiTheme="minorHAnsi"/>
          <w:color w:val="231F20"/>
        </w:rPr>
      </w:pPr>
      <w:r w:rsidRPr="00C15BB9">
        <w:rPr>
          <w:rFonts w:asciiTheme="minorHAnsi" w:hAnsiTheme="minorHAnsi"/>
        </w:rPr>
        <w:t>HSAB.9.</w:t>
      </w:r>
      <w:r w:rsidRPr="00C15BB9">
        <w:rPr>
          <w:rFonts w:asciiTheme="minorHAnsi" w:hAnsiTheme="minorHAnsi"/>
          <w:color w:val="231F20"/>
        </w:rPr>
        <w:t>b. Günlük yaşamda duruma ve şartlara uygun giyinmeye gayret eder.</w:t>
      </w:r>
    </w:p>
    <w:p w14:paraId="46CFAC4D"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HSAB.10. Sağlıklı yaşam için temizliğe ve düzene dikkat edebilme</w:t>
      </w:r>
    </w:p>
    <w:p w14:paraId="2811D0C1"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HSAB.10.a. Kişisel temizliğini öğretmen gözetiminde yapar.</w:t>
      </w:r>
    </w:p>
    <w:p w14:paraId="4E823A3A"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HSAB.10.b. Bulunduğu çevrenin temizliğine / düzenine öğretmen gözetiminde katkıda bulunur.</w:t>
      </w:r>
    </w:p>
    <w:p w14:paraId="7500B329" w14:textId="77777777" w:rsidR="003E1A91" w:rsidRPr="00C15BB9" w:rsidRDefault="003E1A91" w:rsidP="003E1A91">
      <w:pPr>
        <w:spacing w:after="0" w:line="276" w:lineRule="auto"/>
        <w:rPr>
          <w:rFonts w:asciiTheme="minorHAnsi" w:hAnsiTheme="minorHAnsi" w:cs="Calibri"/>
          <w:b/>
          <w:u w:val="single"/>
        </w:rPr>
      </w:pPr>
    </w:p>
    <w:p w14:paraId="36E621E8"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SANAT ALANI</w:t>
      </w:r>
    </w:p>
    <w:p w14:paraId="35AF9E6B"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SNAB.1. Temel sanat kavramlarını ve türlerini anlayabilme</w:t>
      </w:r>
    </w:p>
    <w:p w14:paraId="2D5D403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SNAB.1.b. Temel sanat materyallerini kullanım amacına uygun olarak seçer.</w:t>
      </w:r>
    </w:p>
    <w:p w14:paraId="6D766E67"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SNAB.2. Sanat eseri inceleyebilme</w:t>
      </w:r>
      <w:r w:rsidRPr="00C15BB9">
        <w:rPr>
          <w:rFonts w:asciiTheme="minorHAnsi" w:hAnsiTheme="minorHAnsi" w:cs="Calibri"/>
          <w:b/>
        </w:rPr>
        <w:tab/>
      </w:r>
    </w:p>
    <w:p w14:paraId="73764420"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SNAB.2.a. Sanat eserine odaklanır.</w:t>
      </w:r>
    </w:p>
    <w:p w14:paraId="1B20703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lastRenderedPageBreak/>
        <w:t>SNAB.2.</w:t>
      </w:r>
      <w:proofErr w:type="gramStart"/>
      <w:r w:rsidRPr="00C15BB9">
        <w:rPr>
          <w:rFonts w:asciiTheme="minorHAnsi" w:hAnsiTheme="minorHAnsi" w:cs="Calibri"/>
        </w:rPr>
        <w:t>b.Sanat</w:t>
      </w:r>
      <w:proofErr w:type="gramEnd"/>
      <w:r w:rsidRPr="00C15BB9">
        <w:rPr>
          <w:rFonts w:asciiTheme="minorHAnsi" w:hAnsiTheme="minorHAnsi" w:cs="Calibri"/>
        </w:rPr>
        <w:t xml:space="preserve"> eserinde gördüklerini söyler.</w:t>
      </w:r>
    </w:p>
    <w:p w14:paraId="467ED4A9" w14:textId="77777777" w:rsidR="003E1A91" w:rsidRPr="00C15BB9" w:rsidRDefault="003E1A91" w:rsidP="003E1A91">
      <w:pPr>
        <w:spacing w:after="0" w:line="276" w:lineRule="auto"/>
        <w:rPr>
          <w:rFonts w:asciiTheme="minorHAnsi" w:eastAsia="Times New Roman" w:hAnsiTheme="minorHAnsi" w:cs="Calibri"/>
          <w:b/>
          <w:lang w:eastAsia="tr-TR"/>
        </w:rPr>
      </w:pPr>
      <w:r w:rsidRPr="00C15BB9">
        <w:rPr>
          <w:rFonts w:asciiTheme="minorHAnsi" w:eastAsia="Times New Roman" w:hAnsiTheme="minorHAnsi" w:cs="Calibri"/>
          <w:b/>
          <w:lang w:eastAsia="tr-TR"/>
        </w:rPr>
        <w:t>SNAB.4. Sanat etkinliği uygulayabilme</w:t>
      </w:r>
    </w:p>
    <w:p w14:paraId="0AB144F1"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SNAB.4.a. Yapmak istediği sanat etkinliğinin türüne karar verir.</w:t>
      </w:r>
    </w:p>
    <w:p w14:paraId="4DAE9A75"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SNAB.4.b. Yapmak istediği sanat etkinliği için gerekli olan materyalleri seçer.</w:t>
      </w:r>
    </w:p>
    <w:p w14:paraId="3E684A3A"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 xml:space="preserve">SNAB.4.c. Yaratıcılığını geliştirecek bireysel veya grup sanat etkinliklerinde aktif rol alır. </w:t>
      </w:r>
    </w:p>
    <w:p w14:paraId="41F4771A" w14:textId="77777777" w:rsidR="003E1A91" w:rsidRPr="00C15BB9" w:rsidRDefault="003E1A91" w:rsidP="003E1A91">
      <w:pPr>
        <w:spacing w:after="0" w:line="276" w:lineRule="auto"/>
        <w:rPr>
          <w:rFonts w:asciiTheme="minorHAnsi" w:eastAsia="Times New Roman" w:hAnsiTheme="minorHAnsi" w:cs="Calibri"/>
          <w:lang w:eastAsia="tr-TR"/>
        </w:rPr>
      </w:pPr>
      <w:r w:rsidRPr="00C15BB9">
        <w:rPr>
          <w:rFonts w:asciiTheme="minorHAnsi" w:eastAsia="Times New Roman" w:hAnsiTheme="minorHAnsi" w:cs="Calibri"/>
          <w:lang w:eastAsia="tr-TR"/>
        </w:rPr>
        <w:t>SNAB.4.ç. Sanat etkinliklerinde yaratıcı ürünler oluşturur.</w:t>
      </w:r>
    </w:p>
    <w:p w14:paraId="5A89E6BA" w14:textId="77777777" w:rsidR="003E1A91" w:rsidRPr="00C15BB9" w:rsidRDefault="003E1A91" w:rsidP="003E1A91">
      <w:pPr>
        <w:spacing w:after="0" w:line="276" w:lineRule="auto"/>
        <w:rPr>
          <w:rFonts w:asciiTheme="minorHAnsi" w:hAnsiTheme="minorHAnsi" w:cs="Calibri"/>
          <w:lang w:eastAsia="tr-TR"/>
        </w:rPr>
      </w:pPr>
    </w:p>
    <w:p w14:paraId="776555F1" w14:textId="77777777" w:rsidR="003E1A91" w:rsidRPr="00C15BB9" w:rsidRDefault="003E1A91" w:rsidP="003E1A91">
      <w:pPr>
        <w:spacing w:after="0" w:line="276" w:lineRule="auto"/>
        <w:rPr>
          <w:rFonts w:asciiTheme="minorHAnsi" w:eastAsia="Times New Roman" w:hAnsiTheme="minorHAnsi" w:cs="Calibri"/>
          <w:b/>
          <w:lang w:eastAsia="tr-TR"/>
        </w:rPr>
      </w:pPr>
      <w:r w:rsidRPr="00C15BB9">
        <w:rPr>
          <w:rFonts w:asciiTheme="minorHAnsi" w:eastAsia="Times New Roman" w:hAnsiTheme="minorHAnsi" w:cs="Calibri"/>
          <w:b/>
          <w:lang w:eastAsia="tr-TR"/>
        </w:rPr>
        <w:t xml:space="preserve">FEN ALANI </w:t>
      </w:r>
    </w:p>
    <w:p w14:paraId="059EFFBB" w14:textId="77777777" w:rsidR="003E1A91" w:rsidRPr="00C15BB9" w:rsidRDefault="003E1A91" w:rsidP="003E1A91">
      <w:pPr>
        <w:spacing w:after="0" w:line="276" w:lineRule="auto"/>
        <w:rPr>
          <w:rFonts w:asciiTheme="minorHAnsi" w:hAnsiTheme="minorHAnsi" w:cs="Calibri"/>
          <w:b/>
        </w:rPr>
      </w:pPr>
      <w:proofErr w:type="gramStart"/>
      <w:r w:rsidRPr="00C15BB9">
        <w:rPr>
          <w:rFonts w:asciiTheme="minorHAnsi" w:hAnsiTheme="minorHAnsi" w:cs="Calibri"/>
          <w:b/>
        </w:rPr>
        <w:t>FAB.</w:t>
      </w:r>
      <w:proofErr w:type="gramEnd"/>
      <w:r w:rsidRPr="00C15BB9">
        <w:rPr>
          <w:rFonts w:asciiTheme="minorHAnsi" w:hAnsiTheme="minorHAnsi" w:cs="Calibri"/>
          <w:b/>
        </w:rPr>
        <w:t xml:space="preserve">1. Günlük yaşamında </w:t>
      </w:r>
      <w:proofErr w:type="spellStart"/>
      <w:r w:rsidRPr="00C15BB9">
        <w:rPr>
          <w:rFonts w:asciiTheme="minorHAnsi" w:hAnsiTheme="minorHAnsi" w:cs="Calibri"/>
          <w:b/>
        </w:rPr>
        <w:t>fene</w:t>
      </w:r>
      <w:proofErr w:type="spellEnd"/>
      <w:r w:rsidRPr="00C15BB9">
        <w:rPr>
          <w:rFonts w:asciiTheme="minorHAnsi" w:hAnsiTheme="minorHAnsi" w:cs="Calibri"/>
          <w:b/>
        </w:rPr>
        <w:t xml:space="preserve"> yönelik olaylara/olgulara ve durumlara yönelik bilimsel gözlem yapabilme</w:t>
      </w:r>
    </w:p>
    <w:p w14:paraId="3FC5621B" w14:textId="77777777" w:rsidR="003E1A91" w:rsidRPr="00C15BB9" w:rsidRDefault="003E1A91" w:rsidP="003E1A91">
      <w:pPr>
        <w:spacing w:after="0" w:line="276" w:lineRule="auto"/>
        <w:rPr>
          <w:rFonts w:asciiTheme="minorHAnsi" w:hAnsiTheme="minorHAnsi" w:cs="Calibri"/>
        </w:rPr>
      </w:pPr>
      <w:proofErr w:type="gramStart"/>
      <w:r w:rsidRPr="00C15BB9">
        <w:rPr>
          <w:rFonts w:asciiTheme="minorHAnsi" w:hAnsiTheme="minorHAnsi" w:cs="Calibri"/>
        </w:rPr>
        <w:t>FAB.</w:t>
      </w:r>
      <w:proofErr w:type="gramEnd"/>
      <w:r w:rsidRPr="00C15BB9">
        <w:rPr>
          <w:rFonts w:asciiTheme="minorHAnsi" w:hAnsiTheme="minorHAnsi" w:cs="Calibri"/>
        </w:rPr>
        <w:t>1.a.</w:t>
      </w:r>
      <w:r w:rsidRPr="00C15BB9">
        <w:rPr>
          <w:rFonts w:asciiTheme="minorHAnsi" w:hAnsiTheme="minorHAnsi" w:cs="Calibri"/>
          <w:b/>
        </w:rPr>
        <w:t xml:space="preserve"> </w:t>
      </w:r>
      <w:r w:rsidRPr="00C15BB9">
        <w:rPr>
          <w:rFonts w:asciiTheme="minorHAnsi" w:hAnsiTheme="minorHAnsi" w:cs="Calibri"/>
        </w:rPr>
        <w:t>Nesnelerin betimsel (şekil, ses, koku, sertlik, renk, miktar gibi) ve fiziksel özelliklerine (ağır-hafif, uzun-kısa gibi) yönelik gözlemlerini ifade eder.</w:t>
      </w:r>
    </w:p>
    <w:p w14:paraId="12516FFE" w14:textId="77777777" w:rsidR="003E1A91" w:rsidRPr="00C15BB9" w:rsidRDefault="003E1A91" w:rsidP="003E1A91">
      <w:pPr>
        <w:spacing w:after="0" w:line="276" w:lineRule="auto"/>
        <w:rPr>
          <w:rFonts w:asciiTheme="minorHAnsi" w:hAnsiTheme="minorHAnsi" w:cs="Calibri"/>
          <w:b/>
          <w:u w:val="single"/>
        </w:rPr>
      </w:pPr>
      <w:proofErr w:type="gramStart"/>
      <w:r w:rsidRPr="00C15BB9">
        <w:rPr>
          <w:rFonts w:asciiTheme="minorHAnsi" w:hAnsiTheme="minorHAnsi" w:cs="Calibri"/>
          <w:b/>
        </w:rPr>
        <w:t>FAB.</w:t>
      </w:r>
      <w:proofErr w:type="gramEnd"/>
      <w:r w:rsidRPr="00C15BB9">
        <w:rPr>
          <w:rFonts w:asciiTheme="minorHAnsi" w:hAnsiTheme="minorHAnsi" w:cs="Calibri"/>
          <w:b/>
        </w:rPr>
        <w:t xml:space="preserve"> 7. Merak ettiği konular/olay/durum hakkında deneyler yapabilme</w:t>
      </w:r>
    </w:p>
    <w:p w14:paraId="59421001" w14:textId="77777777" w:rsidR="003E1A91" w:rsidRPr="00C15BB9" w:rsidRDefault="003E1A91" w:rsidP="003E1A91">
      <w:pPr>
        <w:spacing w:after="0" w:line="276" w:lineRule="auto"/>
        <w:rPr>
          <w:rFonts w:asciiTheme="minorHAnsi" w:hAnsiTheme="minorHAnsi" w:cs="Calibri"/>
        </w:rPr>
      </w:pPr>
      <w:proofErr w:type="gramStart"/>
      <w:r w:rsidRPr="00C15BB9">
        <w:rPr>
          <w:rFonts w:asciiTheme="minorHAnsi" w:hAnsiTheme="minorHAnsi" w:cs="Calibri"/>
        </w:rPr>
        <w:t>FAB.</w:t>
      </w:r>
      <w:proofErr w:type="gramEnd"/>
      <w:r w:rsidRPr="00C15BB9">
        <w:rPr>
          <w:rFonts w:asciiTheme="minorHAnsi" w:hAnsiTheme="minorHAnsi" w:cs="Calibri"/>
        </w:rPr>
        <w:t xml:space="preserve"> 7.a. Basit düzeyde deney tasarlamak için malzemeler seçer.</w:t>
      </w:r>
    </w:p>
    <w:p w14:paraId="566CE10F" w14:textId="77777777" w:rsidR="003E1A91" w:rsidRPr="00C15BB9" w:rsidRDefault="003E1A91" w:rsidP="003E1A91">
      <w:pPr>
        <w:spacing w:after="0" w:line="276" w:lineRule="auto"/>
        <w:rPr>
          <w:rFonts w:asciiTheme="minorHAnsi" w:hAnsiTheme="minorHAnsi" w:cs="Calibri"/>
        </w:rPr>
      </w:pPr>
      <w:proofErr w:type="gramStart"/>
      <w:r w:rsidRPr="00C15BB9">
        <w:rPr>
          <w:rFonts w:asciiTheme="minorHAnsi" w:hAnsiTheme="minorHAnsi" w:cs="Calibri"/>
        </w:rPr>
        <w:t>FAB.</w:t>
      </w:r>
      <w:proofErr w:type="gramEnd"/>
      <w:r w:rsidRPr="00C15BB9">
        <w:rPr>
          <w:rFonts w:asciiTheme="minorHAnsi" w:hAnsiTheme="minorHAnsi" w:cs="Calibri"/>
        </w:rPr>
        <w:t xml:space="preserve"> 7.b.</w:t>
      </w:r>
      <w:r w:rsidRPr="00C15BB9">
        <w:rPr>
          <w:rFonts w:asciiTheme="minorHAnsi" w:eastAsia="Tahoma" w:hAnsiTheme="minorHAnsi" w:cs="Calibri"/>
        </w:rPr>
        <w:t xml:space="preserve"> </w:t>
      </w:r>
      <w:r w:rsidRPr="00C15BB9">
        <w:rPr>
          <w:rFonts w:asciiTheme="minorHAnsi" w:hAnsiTheme="minorHAnsi" w:cs="Calibri"/>
        </w:rPr>
        <w:t>Birkaç malzeme kullanarak deney yapar.</w:t>
      </w:r>
    </w:p>
    <w:p w14:paraId="2A02EF77" w14:textId="77777777" w:rsidR="003E1A91" w:rsidRPr="00C15BB9" w:rsidRDefault="003E1A91" w:rsidP="003E1A91">
      <w:pPr>
        <w:spacing w:after="0" w:line="276" w:lineRule="auto"/>
        <w:rPr>
          <w:rFonts w:asciiTheme="minorHAnsi" w:hAnsiTheme="minorHAnsi" w:cs="Calibri"/>
        </w:rPr>
      </w:pPr>
    </w:p>
    <w:p w14:paraId="4DA97B1A"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SOSYAL ALANI</w:t>
      </w:r>
    </w:p>
    <w:p w14:paraId="79E46A3C"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SAB.3. Olay/dönem ve kavramları zamanla değişen ve benzerlik gösteren özelliklerine göre değerlendirebilme</w:t>
      </w:r>
    </w:p>
    <w:p w14:paraId="4ACC7F2D"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rPr>
        <w:t>SAB.3.a. Geçmişte kullanılan çeşitli nesnelerin günümüzdeki hâlleri ile benzerlik ve farklılıklarını karşılaştırır.</w:t>
      </w:r>
    </w:p>
    <w:p w14:paraId="2237B319" w14:textId="77777777" w:rsidR="003E1A91" w:rsidRPr="00C15BB9" w:rsidRDefault="003E1A91" w:rsidP="003E1A91">
      <w:pPr>
        <w:spacing w:after="0" w:line="276" w:lineRule="auto"/>
        <w:rPr>
          <w:rFonts w:asciiTheme="minorHAnsi" w:hAnsiTheme="minorHAnsi" w:cs="Calibri"/>
        </w:rPr>
      </w:pPr>
    </w:p>
    <w:p w14:paraId="4DDE8013" w14:textId="77777777" w:rsidR="003E1A91" w:rsidRPr="00C15BB9" w:rsidRDefault="003E1A91" w:rsidP="003E1A91">
      <w:pPr>
        <w:spacing w:after="0" w:line="276" w:lineRule="auto"/>
        <w:rPr>
          <w:rFonts w:asciiTheme="minorHAnsi" w:hAnsiTheme="minorHAnsi" w:cs="Calibri"/>
          <w:b/>
          <w:u w:val="single"/>
        </w:rPr>
      </w:pPr>
      <w:r w:rsidRPr="00C15BB9">
        <w:rPr>
          <w:rFonts w:asciiTheme="minorHAnsi" w:hAnsiTheme="minorHAnsi" w:cs="Calibri"/>
          <w:b/>
        </w:rPr>
        <w:t>İÇERİK ÇERÇEVESİ</w:t>
      </w:r>
    </w:p>
    <w:p w14:paraId="6BE4495E"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Kavramlar</w:t>
      </w:r>
      <w:r w:rsidRPr="00C15BB9">
        <w:rPr>
          <w:rFonts w:asciiTheme="minorHAnsi" w:hAnsiTheme="minorHAnsi" w:cs="Calibri"/>
        </w:rPr>
        <w:t xml:space="preserve"> </w:t>
      </w:r>
    </w:p>
    <w:p w14:paraId="2FDF8DA4" w14:textId="77777777" w:rsidR="003E1A91" w:rsidRPr="00C15BB9" w:rsidRDefault="003E1A91" w:rsidP="003E1A91">
      <w:pPr>
        <w:spacing w:after="0" w:line="276" w:lineRule="auto"/>
        <w:rPr>
          <w:rFonts w:asciiTheme="minorHAnsi" w:hAnsiTheme="minorHAnsi" w:cs="Calibri"/>
        </w:rPr>
      </w:pPr>
      <w:r w:rsidRPr="00C15BB9">
        <w:rPr>
          <w:rFonts w:asciiTheme="minorHAnsi" w:eastAsia="Times New Roman" w:hAnsiTheme="minorHAnsi" w:cs="Calibri"/>
          <w:lang w:eastAsia="tr-TR"/>
        </w:rPr>
        <w:t>Önce-Şimdi-Sonra</w:t>
      </w:r>
      <w:r w:rsidRPr="00C15BB9">
        <w:rPr>
          <w:rFonts w:asciiTheme="minorHAnsi" w:hAnsiTheme="minorHAnsi" w:cs="Calibri"/>
        </w:rPr>
        <w:t xml:space="preserve">, </w:t>
      </w:r>
      <w:r w:rsidRPr="00C15BB9">
        <w:rPr>
          <w:rFonts w:asciiTheme="minorHAnsi" w:hAnsiTheme="minorHAnsi" w:cs="Calibri"/>
          <w:lang w:eastAsia="zh-CN"/>
        </w:rPr>
        <w:t>Dün-Bugün-Yarın</w:t>
      </w:r>
      <w:r>
        <w:rPr>
          <w:rFonts w:asciiTheme="minorHAnsi" w:hAnsiTheme="minorHAnsi" w:cs="Calibri"/>
        </w:rPr>
        <w:t xml:space="preserve">, </w:t>
      </w:r>
      <w:r w:rsidRPr="00C15BB9">
        <w:rPr>
          <w:rFonts w:asciiTheme="minorHAnsi" w:hAnsiTheme="minorHAnsi" w:cs="Calibri"/>
        </w:rPr>
        <w:t>Yeşil,</w:t>
      </w:r>
      <w:r w:rsidRPr="00C15BB9">
        <w:rPr>
          <w:rFonts w:asciiTheme="minorHAnsi" w:hAnsiTheme="minorHAnsi" w:cs="Calibri"/>
          <w:b/>
        </w:rPr>
        <w:t xml:space="preserve"> </w:t>
      </w:r>
      <w:proofErr w:type="gramStart"/>
      <w:r w:rsidRPr="00C15BB9">
        <w:rPr>
          <w:rFonts w:asciiTheme="minorHAnsi" w:hAnsiTheme="minorHAnsi" w:cs="Calibri"/>
        </w:rPr>
        <w:t xml:space="preserve">Mor, </w:t>
      </w:r>
      <w:r w:rsidRPr="00C15BB9">
        <w:rPr>
          <w:rFonts w:asciiTheme="minorHAnsi" w:hAnsiTheme="minorHAnsi" w:cs="Calibri"/>
          <w:lang w:eastAsia="tr-TR"/>
        </w:rPr>
        <w:t xml:space="preserve"> Büyük</w:t>
      </w:r>
      <w:proofErr w:type="gramEnd"/>
      <w:r w:rsidRPr="00C15BB9">
        <w:rPr>
          <w:rFonts w:asciiTheme="minorHAnsi" w:hAnsiTheme="minorHAnsi" w:cs="Calibri"/>
          <w:lang w:eastAsia="tr-TR"/>
        </w:rPr>
        <w:t>-Orta-Küçük, Geniş-Dar İnce-kalın</w:t>
      </w:r>
      <w:r>
        <w:rPr>
          <w:rFonts w:asciiTheme="minorHAnsi" w:hAnsiTheme="minorHAnsi" w:cs="Calibri"/>
        </w:rPr>
        <w:t xml:space="preserve">, </w:t>
      </w:r>
      <w:proofErr w:type="gramStart"/>
      <w:r>
        <w:rPr>
          <w:rFonts w:asciiTheme="minorHAnsi" w:hAnsiTheme="minorHAnsi" w:cs="Calibri"/>
          <w:lang w:eastAsia="tr-TR"/>
        </w:rPr>
        <w:t>Kare</w:t>
      </w:r>
      <w:r w:rsidRPr="00C15BB9">
        <w:rPr>
          <w:rFonts w:asciiTheme="minorHAnsi" w:hAnsiTheme="minorHAnsi" w:cs="Calibri"/>
        </w:rPr>
        <w:t xml:space="preserve"> </w:t>
      </w:r>
      <w:r>
        <w:rPr>
          <w:rFonts w:asciiTheme="minorHAnsi" w:hAnsiTheme="minorHAnsi" w:cs="Calibri"/>
          <w:b/>
        </w:rPr>
        <w:t>,</w:t>
      </w:r>
      <w:proofErr w:type="gramEnd"/>
      <w:r>
        <w:rPr>
          <w:rFonts w:asciiTheme="minorHAnsi" w:hAnsiTheme="minorHAnsi" w:cs="Calibri"/>
          <w:b/>
        </w:rPr>
        <w:t xml:space="preserve"> </w:t>
      </w:r>
      <w:r w:rsidRPr="00C15BB9">
        <w:rPr>
          <w:rFonts w:asciiTheme="minorHAnsi" w:eastAsia="SimSun" w:hAnsiTheme="minorHAnsi" w:cs="Calibri"/>
          <w:bCs/>
          <w:lang w:eastAsia="zh-CN"/>
        </w:rPr>
        <w:t>5-6 Rakamı, Ritmik Sayma (1-10</w:t>
      </w:r>
      <w:proofErr w:type="gramStart"/>
      <w:r w:rsidRPr="00C15BB9">
        <w:rPr>
          <w:rFonts w:asciiTheme="minorHAnsi" w:eastAsia="SimSun" w:hAnsiTheme="minorHAnsi" w:cs="Calibri"/>
          <w:bCs/>
          <w:lang w:eastAsia="zh-CN"/>
        </w:rPr>
        <w:t>)</w:t>
      </w:r>
      <w:r w:rsidRPr="00C15BB9">
        <w:rPr>
          <w:rFonts w:asciiTheme="minorHAnsi" w:hAnsiTheme="minorHAnsi" w:cs="Calibri"/>
        </w:rPr>
        <w:t xml:space="preserve"> </w:t>
      </w:r>
      <w:r>
        <w:rPr>
          <w:rFonts w:asciiTheme="minorHAnsi" w:hAnsiTheme="minorHAnsi" w:cs="Calibri"/>
        </w:rPr>
        <w:t>,</w:t>
      </w:r>
      <w:proofErr w:type="gramEnd"/>
      <w:r>
        <w:rPr>
          <w:rFonts w:asciiTheme="minorHAnsi" w:hAnsiTheme="minorHAnsi" w:cs="Calibri"/>
        </w:rPr>
        <w:t xml:space="preserve"> </w:t>
      </w:r>
      <w:r w:rsidRPr="00C15BB9">
        <w:rPr>
          <w:rFonts w:asciiTheme="minorHAnsi" w:hAnsiTheme="minorHAnsi" w:cs="Calibri"/>
        </w:rPr>
        <w:t>Sıcak-Soğuk-Ilık</w:t>
      </w:r>
      <w:r>
        <w:rPr>
          <w:rFonts w:asciiTheme="minorHAnsi" w:hAnsiTheme="minorHAnsi" w:cs="Calibri"/>
        </w:rPr>
        <w:t xml:space="preserve">, </w:t>
      </w:r>
      <w:r w:rsidRPr="00C15BB9">
        <w:rPr>
          <w:rFonts w:asciiTheme="minorHAnsi" w:hAnsiTheme="minorHAnsi" w:cs="Calibri"/>
        </w:rPr>
        <w:t>Mutlu-üzgün, Kızgın</w:t>
      </w:r>
      <w:r>
        <w:rPr>
          <w:rFonts w:asciiTheme="minorHAnsi" w:hAnsiTheme="minorHAnsi" w:cs="Calibri"/>
        </w:rPr>
        <w:t xml:space="preserve">, </w:t>
      </w:r>
      <w:r w:rsidRPr="00C15BB9">
        <w:rPr>
          <w:rFonts w:asciiTheme="minorHAnsi" w:hAnsiTheme="minorHAnsi" w:cs="Calibri"/>
        </w:rPr>
        <w:t>Önde-</w:t>
      </w:r>
      <w:proofErr w:type="gramStart"/>
      <w:r w:rsidRPr="00C15BB9">
        <w:rPr>
          <w:rFonts w:asciiTheme="minorHAnsi" w:hAnsiTheme="minorHAnsi" w:cs="Calibri"/>
        </w:rPr>
        <w:t>Arkada</w:t>
      </w:r>
      <w:r w:rsidRPr="00C15BB9">
        <w:rPr>
          <w:rFonts w:asciiTheme="minorHAnsi" w:hAnsiTheme="minorHAnsi" w:cs="Calibri"/>
          <w:b/>
        </w:rPr>
        <w:t xml:space="preserve"> </w:t>
      </w:r>
      <w:r>
        <w:rPr>
          <w:rFonts w:asciiTheme="minorHAnsi" w:eastAsia="Times New Roman" w:hAnsiTheme="minorHAnsi" w:cs="Calibri"/>
          <w:b/>
          <w:bCs/>
          <w:lang w:eastAsia="tr-TR"/>
        </w:rPr>
        <w:t>,</w:t>
      </w:r>
      <w:proofErr w:type="gramEnd"/>
      <w:r>
        <w:rPr>
          <w:rFonts w:asciiTheme="minorHAnsi" w:eastAsia="Times New Roman" w:hAnsiTheme="minorHAnsi" w:cs="Calibri"/>
          <w:b/>
          <w:bCs/>
          <w:lang w:eastAsia="tr-TR"/>
        </w:rPr>
        <w:t xml:space="preserve"> </w:t>
      </w:r>
      <w:r w:rsidRPr="00C15BB9">
        <w:rPr>
          <w:rFonts w:asciiTheme="minorHAnsi" w:eastAsia="SimSun" w:hAnsiTheme="minorHAnsi" w:cs="Calibri"/>
          <w:lang w:eastAsia="zh-CN"/>
        </w:rPr>
        <w:t xml:space="preserve">Parça-Bütün, </w:t>
      </w:r>
      <w:r w:rsidRPr="00C15BB9">
        <w:rPr>
          <w:rFonts w:asciiTheme="minorHAnsi" w:eastAsia="Times New Roman" w:hAnsiTheme="minorHAnsi" w:cs="Calibri"/>
          <w:bCs/>
          <w:lang w:eastAsia="tr-TR"/>
        </w:rPr>
        <w:t>Az</w:t>
      </w:r>
      <w:r w:rsidRPr="00C15BB9">
        <w:rPr>
          <w:rFonts w:asciiTheme="minorHAnsi" w:eastAsia="SimSun" w:hAnsiTheme="minorHAnsi" w:cs="Calibri"/>
          <w:lang w:eastAsia="zh-CN"/>
        </w:rPr>
        <w:t>-çok, Eşit,</w:t>
      </w:r>
      <w:r w:rsidRPr="00C15BB9">
        <w:rPr>
          <w:rFonts w:asciiTheme="minorHAnsi" w:eastAsia="Times New Roman" w:hAnsiTheme="minorHAnsi" w:cs="Calibri"/>
          <w:bCs/>
          <w:lang w:eastAsia="tr-TR"/>
        </w:rPr>
        <w:t xml:space="preserve"> </w:t>
      </w:r>
      <w:r w:rsidRPr="00C15BB9">
        <w:rPr>
          <w:rFonts w:asciiTheme="minorHAnsi" w:hAnsiTheme="minorHAnsi" w:cs="Calibri"/>
          <w:lang w:eastAsia="tr-TR"/>
        </w:rPr>
        <w:t>Tek-</w:t>
      </w:r>
      <w:proofErr w:type="gramStart"/>
      <w:r w:rsidRPr="00C15BB9">
        <w:rPr>
          <w:rFonts w:asciiTheme="minorHAnsi" w:hAnsiTheme="minorHAnsi" w:cs="Calibri"/>
          <w:lang w:eastAsia="tr-TR"/>
        </w:rPr>
        <w:t xml:space="preserve">Çift </w:t>
      </w:r>
      <w:r>
        <w:rPr>
          <w:rFonts w:asciiTheme="minorHAnsi" w:hAnsiTheme="minorHAnsi" w:cs="Calibri"/>
        </w:rPr>
        <w:t>,</w:t>
      </w:r>
      <w:proofErr w:type="gramEnd"/>
      <w:r>
        <w:rPr>
          <w:rFonts w:asciiTheme="minorHAnsi" w:hAnsiTheme="minorHAnsi" w:cs="Calibri"/>
        </w:rPr>
        <w:t xml:space="preserve"> </w:t>
      </w:r>
      <w:r w:rsidRPr="00C15BB9">
        <w:rPr>
          <w:rFonts w:asciiTheme="minorHAnsi" w:hAnsiTheme="minorHAnsi" w:cs="Calibri"/>
        </w:rPr>
        <w:t>Açık-Koyu, Temiz</w:t>
      </w:r>
      <w:r w:rsidRPr="00C15BB9">
        <w:rPr>
          <w:rFonts w:asciiTheme="minorHAnsi" w:eastAsia="Times New Roman" w:hAnsiTheme="minorHAnsi" w:cs="Calibri"/>
          <w:lang w:eastAsia="tr-TR"/>
        </w:rPr>
        <w:t>-Kirli,</w:t>
      </w:r>
      <w:r w:rsidRPr="00C15BB9">
        <w:rPr>
          <w:rFonts w:asciiTheme="minorHAnsi" w:hAnsiTheme="minorHAnsi" w:cs="Calibri"/>
          <w:b/>
        </w:rPr>
        <w:t xml:space="preserve"> </w:t>
      </w:r>
      <w:r w:rsidRPr="00C15BB9">
        <w:rPr>
          <w:rFonts w:asciiTheme="minorHAnsi" w:hAnsiTheme="minorHAnsi" w:cs="Calibri"/>
        </w:rPr>
        <w:t xml:space="preserve">Eski-Yeni </w:t>
      </w:r>
    </w:p>
    <w:p w14:paraId="2E499509" w14:textId="77777777" w:rsidR="003E1A91" w:rsidRPr="00C15BB9" w:rsidRDefault="003E1A91" w:rsidP="003E1A91">
      <w:pPr>
        <w:spacing w:after="0" w:line="276" w:lineRule="auto"/>
        <w:rPr>
          <w:rFonts w:asciiTheme="minorHAnsi" w:hAnsiTheme="minorHAnsi" w:cs="Calibri"/>
          <w:u w:val="single"/>
        </w:rPr>
      </w:pPr>
      <w:r w:rsidRPr="00C15BB9">
        <w:rPr>
          <w:rFonts w:asciiTheme="minorHAnsi" w:hAnsiTheme="minorHAnsi" w:cs="Calibri"/>
          <w:b/>
        </w:rPr>
        <w:t>ÖĞRENME KANITLARI (DEĞERLENDİRME)</w:t>
      </w:r>
    </w:p>
    <w:p w14:paraId="57E7468C" w14:textId="77777777" w:rsidR="003E1A91" w:rsidRPr="00C15BB9" w:rsidRDefault="003E1A91" w:rsidP="003E1A91">
      <w:pPr>
        <w:spacing w:after="0" w:line="276" w:lineRule="auto"/>
        <w:rPr>
          <w:rFonts w:asciiTheme="minorHAnsi" w:hAnsiTheme="minorHAnsi" w:cs="Calibri"/>
          <w:b/>
          <w:u w:val="single"/>
        </w:rPr>
      </w:pPr>
      <w:r w:rsidRPr="00C15BB9">
        <w:rPr>
          <w:rFonts w:asciiTheme="minorHAnsi" w:hAnsiTheme="minorHAnsi" w:cs="Calibri"/>
          <w:b/>
          <w:u w:val="single"/>
        </w:rPr>
        <w:t xml:space="preserve">Çocuklar Yönünden Değerlendirme </w:t>
      </w:r>
    </w:p>
    <w:p w14:paraId="5E8A3F40" w14:textId="77777777" w:rsidR="003E1A91" w:rsidRPr="00C15BB9" w:rsidRDefault="003E1A91" w:rsidP="003E1A91">
      <w:pPr>
        <w:spacing w:after="0" w:line="276" w:lineRule="auto"/>
        <w:rPr>
          <w:rFonts w:asciiTheme="minorHAnsi" w:hAnsiTheme="minorHAnsi" w:cs="Calibri"/>
          <w:b/>
          <w:u w:val="single"/>
        </w:rPr>
      </w:pPr>
    </w:p>
    <w:p w14:paraId="78A964A5" w14:textId="77777777" w:rsidR="003E1A91" w:rsidRPr="00C15BB9" w:rsidRDefault="003E1A91" w:rsidP="003E1A91">
      <w:pPr>
        <w:spacing w:after="0" w:line="276" w:lineRule="auto"/>
        <w:rPr>
          <w:rFonts w:asciiTheme="minorHAnsi" w:hAnsiTheme="minorHAnsi" w:cs="Calibri"/>
          <w:b/>
          <w:u w:val="single"/>
        </w:rPr>
      </w:pPr>
    </w:p>
    <w:p w14:paraId="15870B73" w14:textId="77777777" w:rsidR="003E1A91" w:rsidRPr="00C15BB9" w:rsidRDefault="003E1A91" w:rsidP="003E1A91">
      <w:pPr>
        <w:spacing w:after="0" w:line="276" w:lineRule="auto"/>
        <w:rPr>
          <w:rFonts w:asciiTheme="minorHAnsi" w:hAnsiTheme="minorHAnsi" w:cs="Calibri"/>
        </w:rPr>
      </w:pPr>
    </w:p>
    <w:p w14:paraId="78CEF7D7" w14:textId="77777777" w:rsidR="003E1A91" w:rsidRPr="00C15BB9" w:rsidRDefault="003E1A91" w:rsidP="003E1A91">
      <w:pPr>
        <w:spacing w:after="0" w:line="276" w:lineRule="auto"/>
        <w:rPr>
          <w:rFonts w:asciiTheme="minorHAnsi" w:hAnsiTheme="minorHAnsi" w:cs="Calibri"/>
        </w:rPr>
      </w:pPr>
    </w:p>
    <w:p w14:paraId="3706F4BB" w14:textId="77777777" w:rsidR="003E1A91" w:rsidRPr="00C15BB9" w:rsidRDefault="003E1A91" w:rsidP="003E1A91">
      <w:pPr>
        <w:spacing w:after="0" w:line="276" w:lineRule="auto"/>
        <w:rPr>
          <w:rFonts w:asciiTheme="minorHAnsi" w:hAnsiTheme="minorHAnsi" w:cs="Calibri"/>
          <w:b/>
          <w:u w:val="single"/>
        </w:rPr>
      </w:pPr>
      <w:r w:rsidRPr="00C15BB9">
        <w:rPr>
          <w:rFonts w:asciiTheme="minorHAnsi" w:hAnsiTheme="minorHAnsi" w:cs="Calibri"/>
          <w:b/>
          <w:u w:val="single"/>
        </w:rPr>
        <w:t>Program Yönünden Değerlendirme</w:t>
      </w:r>
    </w:p>
    <w:p w14:paraId="20E78D11" w14:textId="77777777" w:rsidR="003E1A91" w:rsidRPr="00C15BB9" w:rsidRDefault="003E1A91" w:rsidP="003E1A91">
      <w:pPr>
        <w:spacing w:after="0" w:line="276" w:lineRule="auto"/>
        <w:rPr>
          <w:rFonts w:asciiTheme="minorHAnsi" w:hAnsiTheme="minorHAnsi" w:cs="Calibri"/>
          <w:b/>
          <w:u w:val="single"/>
        </w:rPr>
      </w:pPr>
    </w:p>
    <w:p w14:paraId="6E1B8490" w14:textId="77777777" w:rsidR="003E1A91" w:rsidRPr="00C15BB9" w:rsidRDefault="003E1A91" w:rsidP="003E1A91">
      <w:pPr>
        <w:spacing w:after="0" w:line="276" w:lineRule="auto"/>
        <w:rPr>
          <w:rFonts w:asciiTheme="minorHAnsi" w:hAnsiTheme="minorHAnsi" w:cs="Calibri"/>
          <w:b/>
          <w:u w:val="single"/>
        </w:rPr>
      </w:pPr>
    </w:p>
    <w:p w14:paraId="30B97BC7" w14:textId="77777777" w:rsidR="003E1A91" w:rsidRPr="00C15BB9" w:rsidRDefault="003E1A91" w:rsidP="003E1A91">
      <w:pPr>
        <w:spacing w:after="0" w:line="276" w:lineRule="auto"/>
        <w:rPr>
          <w:rFonts w:asciiTheme="minorHAnsi" w:hAnsiTheme="minorHAnsi" w:cs="Calibri"/>
          <w:b/>
          <w:u w:val="single"/>
        </w:rPr>
      </w:pPr>
    </w:p>
    <w:p w14:paraId="56CE57AF" w14:textId="77777777" w:rsidR="003E1A91" w:rsidRPr="00C15BB9" w:rsidRDefault="003E1A91" w:rsidP="003E1A91">
      <w:pPr>
        <w:spacing w:after="0" w:line="276" w:lineRule="auto"/>
        <w:rPr>
          <w:rFonts w:asciiTheme="minorHAnsi" w:hAnsiTheme="minorHAnsi" w:cs="Calibri"/>
          <w:b/>
          <w:u w:val="single"/>
        </w:rPr>
      </w:pPr>
    </w:p>
    <w:p w14:paraId="4506BEF9" w14:textId="77777777" w:rsidR="003E1A91" w:rsidRPr="00C15BB9" w:rsidRDefault="003E1A91" w:rsidP="003E1A91">
      <w:pPr>
        <w:spacing w:after="0" w:line="276" w:lineRule="auto"/>
        <w:rPr>
          <w:rFonts w:asciiTheme="minorHAnsi" w:hAnsiTheme="minorHAnsi" w:cs="Calibri"/>
          <w:b/>
          <w:u w:val="single"/>
        </w:rPr>
      </w:pPr>
    </w:p>
    <w:p w14:paraId="2ED92D9A"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 </w:t>
      </w:r>
      <w:r w:rsidRPr="00C15BB9">
        <w:rPr>
          <w:rFonts w:asciiTheme="minorHAnsi" w:hAnsiTheme="minorHAnsi" w:cs="Calibri"/>
        </w:rPr>
        <w:tab/>
      </w:r>
    </w:p>
    <w:p w14:paraId="5CB729E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ab/>
        <w:t xml:space="preserve"> </w:t>
      </w:r>
    </w:p>
    <w:p w14:paraId="79D0B07B" w14:textId="77777777" w:rsidR="003E1A91" w:rsidRPr="00C15BB9" w:rsidRDefault="003E1A91" w:rsidP="003E1A91">
      <w:pPr>
        <w:spacing w:after="0" w:line="276" w:lineRule="auto"/>
        <w:rPr>
          <w:rFonts w:asciiTheme="minorHAnsi" w:hAnsiTheme="minorHAnsi" w:cs="Calibri"/>
        </w:rPr>
      </w:pPr>
    </w:p>
    <w:p w14:paraId="560F45C9" w14:textId="77777777" w:rsidR="003E1A91" w:rsidRDefault="003E1A91" w:rsidP="003E1A91">
      <w:pPr>
        <w:spacing w:after="0" w:line="276" w:lineRule="auto"/>
        <w:rPr>
          <w:rFonts w:asciiTheme="minorHAnsi" w:hAnsiTheme="minorHAnsi" w:cs="Calibri"/>
          <w:b/>
          <w:u w:val="single"/>
        </w:rPr>
      </w:pPr>
      <w:r w:rsidRPr="00C15BB9">
        <w:rPr>
          <w:rFonts w:asciiTheme="minorHAnsi" w:hAnsiTheme="minorHAnsi" w:cs="Calibri"/>
          <w:b/>
          <w:u w:val="single"/>
        </w:rPr>
        <w:t xml:space="preserve">Öğretmen Yönünden Değerlendirme </w:t>
      </w:r>
    </w:p>
    <w:p w14:paraId="22F50777" w14:textId="77777777" w:rsidR="003E1A91" w:rsidRDefault="003E1A91" w:rsidP="003E1A91">
      <w:pPr>
        <w:spacing w:after="0" w:line="276" w:lineRule="auto"/>
        <w:rPr>
          <w:rFonts w:asciiTheme="minorHAnsi" w:hAnsiTheme="minorHAnsi" w:cs="Calibri"/>
          <w:b/>
          <w:u w:val="single"/>
        </w:rPr>
      </w:pPr>
    </w:p>
    <w:p w14:paraId="2D2C12BC" w14:textId="77777777" w:rsidR="003E1A91" w:rsidRPr="00C15BB9" w:rsidRDefault="003E1A91" w:rsidP="003E1A91">
      <w:pPr>
        <w:spacing w:after="0" w:line="276" w:lineRule="auto"/>
        <w:rPr>
          <w:rFonts w:asciiTheme="minorHAnsi" w:hAnsiTheme="minorHAnsi" w:cs="Calibri"/>
          <w:b/>
          <w:u w:val="single"/>
        </w:rPr>
      </w:pPr>
    </w:p>
    <w:p w14:paraId="0ED77A1C" w14:textId="77777777" w:rsidR="003E1A91" w:rsidRPr="00C15BB9" w:rsidRDefault="003E1A91" w:rsidP="003E1A91">
      <w:pPr>
        <w:spacing w:after="0" w:line="276" w:lineRule="auto"/>
        <w:rPr>
          <w:rFonts w:asciiTheme="minorHAnsi" w:hAnsiTheme="minorHAnsi" w:cs="Calibri"/>
          <w:b/>
          <w:u w:val="single"/>
        </w:rPr>
      </w:pPr>
      <w:r w:rsidRPr="00C15BB9">
        <w:rPr>
          <w:rFonts w:asciiTheme="minorHAnsi" w:hAnsiTheme="minorHAnsi" w:cs="Calibri"/>
          <w:b/>
          <w:u w:val="single"/>
        </w:rPr>
        <w:lastRenderedPageBreak/>
        <w:t xml:space="preserve">ÖĞRENME-ÖĞRETME YAŞANTILARI </w:t>
      </w:r>
    </w:p>
    <w:p w14:paraId="7B744668"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Öğrenme-Öğretme Uygulamaları</w:t>
      </w:r>
    </w:p>
    <w:p w14:paraId="36BDF380" w14:textId="77777777" w:rsidR="003E1A91" w:rsidRPr="00C15BB9" w:rsidRDefault="003E1A91" w:rsidP="003E1A91">
      <w:pPr>
        <w:spacing w:after="0" w:line="276" w:lineRule="auto"/>
        <w:rPr>
          <w:rFonts w:asciiTheme="minorHAnsi" w:hAnsiTheme="minorHAnsi" w:cs="Calibri"/>
        </w:rPr>
      </w:pPr>
    </w:p>
    <w:p w14:paraId="303348BF"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TÜRKÇE ALANI</w:t>
      </w:r>
    </w:p>
    <w:p w14:paraId="3A7A99A9" w14:textId="77777777" w:rsidR="003E1A91" w:rsidRPr="00C15BB9" w:rsidRDefault="003E1A91" w:rsidP="003E1A91">
      <w:pPr>
        <w:spacing w:after="0" w:line="276" w:lineRule="auto"/>
        <w:rPr>
          <w:rFonts w:asciiTheme="minorHAnsi" w:hAnsiTheme="minorHAnsi" w:cs="Calibri"/>
          <w:b/>
          <w:u w:val="single"/>
        </w:rPr>
      </w:pPr>
      <w:r w:rsidRPr="00C15BB9">
        <w:rPr>
          <w:rFonts w:asciiTheme="minorHAnsi" w:hAnsiTheme="minorHAnsi" w:cs="Calibri"/>
        </w:rPr>
        <w:t xml:space="preserve">Çocuklar kendilerine sunulan okulla ilgili şiir, öykü, video gibi materyaller arasından dinleyecekleri/izleyecekleri ile ilgili seçimler yapabilir </w:t>
      </w:r>
      <w:r w:rsidRPr="00C15BB9">
        <w:rPr>
          <w:rFonts w:asciiTheme="minorHAnsi" w:hAnsiTheme="minorHAnsi" w:cs="Calibri"/>
          <w:b/>
        </w:rPr>
        <w:t>(TADB.1.a, KB1., E1.2.).</w:t>
      </w:r>
      <w:r w:rsidRPr="00C15BB9">
        <w:rPr>
          <w:rFonts w:asciiTheme="minorHAnsi" w:hAnsiTheme="minorHAnsi" w:cs="Calibri"/>
        </w:rPr>
        <w:t xml:space="preserve"> Seçenekler arasından seçilen materyaller öğretmenle birlikte dinlenir/izlenir </w:t>
      </w:r>
      <w:r w:rsidRPr="00C15BB9">
        <w:rPr>
          <w:rFonts w:asciiTheme="minorHAnsi" w:hAnsiTheme="minorHAnsi" w:cs="Calibri"/>
          <w:b/>
        </w:rPr>
        <w:t>(TADB.1.b., SDB2.1.SB1.)</w:t>
      </w:r>
      <w:r w:rsidRPr="00C15BB9">
        <w:rPr>
          <w:rFonts w:asciiTheme="minorHAnsi" w:hAnsiTheme="minorHAnsi" w:cs="Calibri"/>
        </w:rPr>
        <w:t xml:space="preserve">. Çocuklar kendilerine sunulan resimli öykü kitabı, dijital araçlar, afiş, broşür gibi okuma materyallerini inceler </w:t>
      </w:r>
      <w:r w:rsidRPr="00C15BB9">
        <w:rPr>
          <w:rFonts w:asciiTheme="minorHAnsi" w:hAnsiTheme="minorHAnsi" w:cs="Calibri"/>
          <w:b/>
        </w:rPr>
        <w:t>(TAOB.1.a., E1.1., OB4.2.SB1.).</w:t>
      </w:r>
      <w:r w:rsidRPr="00C15BB9">
        <w:rPr>
          <w:rFonts w:asciiTheme="minorHAnsi" w:hAnsiTheme="minorHAnsi" w:cs="Calibri"/>
        </w:rPr>
        <w:t xml:space="preserve"> Çocuklar bu görsellere ilişkin düşüncelerini arkadaşlarına anlatır. Çocuklar gösterilen görsellere ilişkin tahminlerini söyler </w:t>
      </w:r>
      <w:r w:rsidRPr="00C15BB9">
        <w:rPr>
          <w:rFonts w:asciiTheme="minorHAnsi" w:hAnsiTheme="minorHAnsi" w:cs="Calibri"/>
          <w:b/>
        </w:rPr>
        <w:t>(TADB.2.c.).</w:t>
      </w:r>
    </w:p>
    <w:p w14:paraId="0C65ACCF" w14:textId="77777777" w:rsidR="003E1A91" w:rsidRPr="00C15BB9" w:rsidRDefault="003E1A91" w:rsidP="003E1A91">
      <w:pPr>
        <w:spacing w:after="0" w:line="276" w:lineRule="auto"/>
        <w:rPr>
          <w:rFonts w:asciiTheme="minorHAnsi" w:hAnsiTheme="minorHAnsi" w:cs="Calibri"/>
          <w:b/>
          <w:u w:val="single"/>
        </w:rPr>
      </w:pPr>
    </w:p>
    <w:p w14:paraId="33A32E75"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b/>
        </w:rPr>
        <w:t>MATEMATİK ALANI</w:t>
      </w:r>
      <w:r w:rsidRPr="00C15BB9">
        <w:rPr>
          <w:rFonts w:asciiTheme="minorHAnsi" w:hAnsiTheme="minorHAnsi" w:cs="Calibri"/>
        </w:rPr>
        <w:t xml:space="preserve"> </w:t>
      </w:r>
    </w:p>
    <w:p w14:paraId="163A0D42"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rPr>
        <w:t xml:space="preserve">Çocuklarla birlikte 1-10 arasında sayıların olduğu ritmik sayma içeren şarkılar söylenebilir, parmak oyunları oynanabilir </w:t>
      </w:r>
      <w:r w:rsidRPr="00C15BB9">
        <w:rPr>
          <w:rFonts w:asciiTheme="minorHAnsi" w:hAnsiTheme="minorHAnsi" w:cs="Calibri"/>
          <w:b/>
        </w:rPr>
        <w:t>(MAB.1.a, KB1., E2.5.).</w:t>
      </w:r>
      <w:r w:rsidRPr="00C15BB9">
        <w:rPr>
          <w:rFonts w:asciiTheme="minorHAnsi" w:hAnsiTheme="minorHAnsi" w:cs="Calibri"/>
        </w:rPr>
        <w:t xml:space="preserve"> Çocuklar, 1-10 arası nesne gruplarının miktarlarına odaklanarak motivasyonunu sürdürecek şekilde sayma yapar, nesne miktarını söyler</w:t>
      </w:r>
      <w:r w:rsidRPr="00C15BB9">
        <w:rPr>
          <w:rFonts w:asciiTheme="minorHAnsi" w:hAnsiTheme="minorHAnsi" w:cs="Calibri"/>
          <w:b/>
        </w:rPr>
        <w:t xml:space="preserve"> (MAB.1.b., KB1.E3.2.).</w:t>
      </w:r>
    </w:p>
    <w:p w14:paraId="4C1B4CC8" w14:textId="77777777" w:rsidR="003E1A91" w:rsidRPr="00C15BB9" w:rsidRDefault="003E1A91" w:rsidP="003E1A91">
      <w:pPr>
        <w:spacing w:after="0" w:line="276" w:lineRule="auto"/>
        <w:rPr>
          <w:rFonts w:asciiTheme="minorHAnsi" w:hAnsiTheme="minorHAnsi" w:cs="Calibri"/>
          <w:b/>
        </w:rPr>
      </w:pPr>
    </w:p>
    <w:p w14:paraId="4E5D6A26"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b/>
        </w:rPr>
        <w:t>HAREKET VE SAĞLIK ALANI</w:t>
      </w:r>
    </w:p>
    <w:p w14:paraId="70BE174F"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kern w:val="2"/>
          <w14:ligatures w14:val="standardContextual"/>
        </w:rPr>
        <w:t xml:space="preserve">Çocukların karar vermesini gerektiren oyun ortamları tasarlanır. Çocuğun verdiği kararların sorumluluğunu almaları desteklenir </w:t>
      </w:r>
      <w:r w:rsidRPr="00C15BB9">
        <w:rPr>
          <w:rFonts w:asciiTheme="minorHAnsi" w:hAnsiTheme="minorHAnsi" w:cs="Calibri"/>
          <w:b/>
          <w:bCs/>
          <w:kern w:val="2"/>
          <w14:ligatures w14:val="standardContextual"/>
        </w:rPr>
        <w:t>(D16.1.5.).</w:t>
      </w:r>
      <w:r w:rsidRPr="00C15BB9">
        <w:rPr>
          <w:rFonts w:asciiTheme="minorHAnsi" w:hAnsiTheme="minorHAnsi" w:cs="Calibri"/>
          <w:kern w:val="2"/>
          <w14:ligatures w14:val="standardContextual"/>
        </w:rPr>
        <w:t xml:space="preserve"> Çocuklar öğretmen gözetiminde sınıfta ya da bahçede yürüme, koşma gibi hareketleri kullanarak farklı oyunlar oynarlar </w:t>
      </w:r>
      <w:r w:rsidRPr="00C15BB9">
        <w:rPr>
          <w:rFonts w:asciiTheme="minorHAnsi" w:hAnsiTheme="minorHAnsi" w:cs="Calibri"/>
          <w:b/>
          <w:kern w:val="2"/>
          <w14:ligatures w14:val="standardContextual"/>
        </w:rPr>
        <w:t>(</w:t>
      </w:r>
      <w:r w:rsidRPr="00C15BB9">
        <w:rPr>
          <w:rFonts w:asciiTheme="minorHAnsi" w:hAnsiTheme="minorHAnsi" w:cs="Calibri"/>
          <w:b/>
          <w:bCs/>
          <w:kern w:val="2"/>
          <w14:ligatures w14:val="standardContextual"/>
        </w:rPr>
        <w:t>HSAB.1.a.).</w:t>
      </w:r>
      <w:r w:rsidRPr="00C15BB9">
        <w:rPr>
          <w:rFonts w:asciiTheme="minorHAnsi" w:hAnsiTheme="minorHAnsi" w:cs="Calibri"/>
          <w:kern w:val="2"/>
          <w14:ligatures w14:val="standardContextual"/>
        </w:rPr>
        <w:t xml:space="preserve"> </w:t>
      </w:r>
      <w:r w:rsidRPr="00C15BB9">
        <w:rPr>
          <w:rFonts w:asciiTheme="minorHAnsi" w:hAnsiTheme="minorHAnsi" w:cs="Calibri"/>
        </w:rPr>
        <w:t xml:space="preserve">Çocuklar yürüme, koşma, zıplama, sürünme gibi büyük kas becerilerini geliştirebilecekleri, çizgi üzerinde yürüme, tek ayak üzerinde durma gibi denge gerektiren hareketleri ve topa ayağıyla vurma, nesneleri yuvarlama gibi hareketleri yapar </w:t>
      </w:r>
      <w:r w:rsidRPr="00C15BB9">
        <w:rPr>
          <w:rFonts w:asciiTheme="minorHAnsi" w:hAnsiTheme="minorHAnsi" w:cs="Calibri"/>
          <w:b/>
        </w:rPr>
        <w:t>(HSAB1.a., HSAB1.b., HSAB1.c.).</w:t>
      </w:r>
      <w:r w:rsidRPr="00C15BB9">
        <w:rPr>
          <w:rFonts w:asciiTheme="minorHAnsi" w:hAnsiTheme="minorHAnsi" w:cs="Calibri"/>
        </w:rPr>
        <w:t xml:space="preserve"> Küçük kas becerilerinin desteklenmesi için çocuklar </w:t>
      </w:r>
      <w:proofErr w:type="spellStart"/>
      <w:r w:rsidRPr="00C15BB9">
        <w:rPr>
          <w:rFonts w:asciiTheme="minorHAnsi" w:hAnsiTheme="minorHAnsi" w:cs="Calibri"/>
        </w:rPr>
        <w:t>hazırbulunuşluklarına</w:t>
      </w:r>
      <w:proofErr w:type="spellEnd"/>
      <w:r w:rsidRPr="00C15BB9">
        <w:rPr>
          <w:rFonts w:asciiTheme="minorHAnsi" w:hAnsiTheme="minorHAnsi" w:cs="Calibri"/>
        </w:rPr>
        <w:t xml:space="preserve"> göre farklı büyüklükteki nesneleri parmakları ile tutar, parmaklarını kontrollü kullanır, nesneleri sıkar ve toplar </w:t>
      </w:r>
      <w:r w:rsidRPr="00C15BB9">
        <w:rPr>
          <w:rFonts w:asciiTheme="minorHAnsi" w:hAnsiTheme="minorHAnsi" w:cs="Calibri"/>
          <w:b/>
        </w:rPr>
        <w:t>(HSAB.2.a.).</w:t>
      </w:r>
      <w:r w:rsidRPr="00C15BB9">
        <w:rPr>
          <w:rFonts w:asciiTheme="minorHAnsi" w:hAnsiTheme="minorHAnsi" w:cs="Calibri"/>
        </w:rPr>
        <w:t xml:space="preserve"> İpi delikten geçirir, bağlar, nesneleri yırtar, katlar ya da nesneleri kullanarak boyama yapar </w:t>
      </w:r>
      <w:r w:rsidRPr="00C15BB9">
        <w:rPr>
          <w:rFonts w:asciiTheme="minorHAnsi" w:hAnsiTheme="minorHAnsi" w:cs="Calibri"/>
          <w:b/>
        </w:rPr>
        <w:t>(HSAB.1.a., HSAB.1.b.).</w:t>
      </w:r>
      <w:r w:rsidRPr="00C15BB9">
        <w:rPr>
          <w:rFonts w:asciiTheme="minorHAnsi" w:hAnsiTheme="minorHAnsi" w:cs="Calibri"/>
        </w:rPr>
        <w:t xml:space="preserve"> Topu yuvarlayarak birbirlerine atarlar </w:t>
      </w:r>
      <w:r w:rsidRPr="00C15BB9">
        <w:rPr>
          <w:rFonts w:asciiTheme="minorHAnsi" w:hAnsiTheme="minorHAnsi" w:cs="Calibri"/>
          <w:b/>
        </w:rPr>
        <w:t>(HSAB.1.c., SDB2.1.SB3.).</w:t>
      </w:r>
      <w:r w:rsidRPr="00C15BB9">
        <w:rPr>
          <w:rFonts w:asciiTheme="minorHAnsi" w:hAnsiTheme="minorHAnsi" w:cs="Calibri"/>
        </w:rPr>
        <w:t xml:space="preserve"> Blokları tutar, üst üste dizerler </w:t>
      </w:r>
      <w:r w:rsidRPr="00C15BB9">
        <w:rPr>
          <w:rFonts w:asciiTheme="minorHAnsi" w:hAnsiTheme="minorHAnsi" w:cs="Calibri"/>
          <w:b/>
        </w:rPr>
        <w:t>(HSAB.2.a., E2.5.).</w:t>
      </w:r>
      <w:r w:rsidRPr="00C15BB9">
        <w:rPr>
          <w:rFonts w:asciiTheme="minorHAnsi" w:hAnsiTheme="minorHAnsi" w:cs="Calibri"/>
        </w:rPr>
        <w:t xml:space="preserve"> Çocuklar farklı büyüklükteki nesneleri parmakları ile tutar, parmaklarını kontrollü kullanır, nesneleri sıkar ve toplar </w:t>
      </w:r>
      <w:r w:rsidRPr="00C15BB9">
        <w:rPr>
          <w:rFonts w:asciiTheme="minorHAnsi" w:hAnsiTheme="minorHAnsi" w:cs="Calibri"/>
          <w:b/>
        </w:rPr>
        <w:t>(HSAB.2.a.).</w:t>
      </w:r>
      <w:r w:rsidRPr="00C15BB9">
        <w:rPr>
          <w:rFonts w:asciiTheme="minorHAnsi" w:hAnsiTheme="minorHAnsi" w:cs="Calibri"/>
        </w:rPr>
        <w:t xml:space="preserve"> Çocuklar nesneleri yırtar ve katlarlar </w:t>
      </w:r>
      <w:r w:rsidRPr="00C15BB9">
        <w:rPr>
          <w:rFonts w:asciiTheme="minorHAnsi" w:hAnsiTheme="minorHAnsi" w:cs="Calibri"/>
          <w:b/>
        </w:rPr>
        <w:t>(HSAB.2.b.).</w:t>
      </w:r>
      <w:r w:rsidRPr="00C15BB9">
        <w:rPr>
          <w:rFonts w:asciiTheme="minorHAnsi" w:hAnsiTheme="minorHAnsi" w:cs="Calibri"/>
        </w:rPr>
        <w:t xml:space="preserve"> Çocuklar nesneleri kaptan kaba boşaltır, hamurla yeni şekiller oluştururlar </w:t>
      </w:r>
      <w:r w:rsidRPr="00C15BB9">
        <w:rPr>
          <w:rFonts w:asciiTheme="minorHAnsi" w:hAnsiTheme="minorHAnsi" w:cs="Calibri"/>
          <w:b/>
        </w:rPr>
        <w:t>(HSAB.2.c., HSAB.2.ç.).</w:t>
      </w:r>
    </w:p>
    <w:p w14:paraId="479113EE" w14:textId="77777777" w:rsidR="003E1A91" w:rsidRPr="00C15BB9" w:rsidRDefault="003E1A91" w:rsidP="003E1A91">
      <w:pPr>
        <w:spacing w:after="0" w:line="276" w:lineRule="auto"/>
        <w:rPr>
          <w:rFonts w:asciiTheme="minorHAnsi" w:hAnsiTheme="minorHAnsi" w:cs="Calibri"/>
          <w:b/>
        </w:rPr>
      </w:pPr>
    </w:p>
    <w:p w14:paraId="23B67066"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b/>
        </w:rPr>
        <w:t>SANAT ALANI</w:t>
      </w:r>
      <w:r w:rsidRPr="00C15BB9">
        <w:rPr>
          <w:rFonts w:asciiTheme="minorHAnsi" w:hAnsiTheme="minorHAnsi" w:cs="Calibri"/>
        </w:rPr>
        <w:t xml:space="preserve"> </w:t>
      </w:r>
    </w:p>
    <w:p w14:paraId="2902B1DA"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Öğretmen sınıfındaki sanat merkezinde bulunan materyalleri sanat materyallerini kullanım amacına uygun olarak seçmesi konusunda rehberlik edilir. Güne başlama zamanlarında ve gün içerisindeki etkinliklerde ilgisini çeken bir etkinliğe katılmak için harekete geçer ve yapmak istediği etkinliğe uygun materyali seçer </w:t>
      </w:r>
      <w:r w:rsidRPr="00C15BB9">
        <w:rPr>
          <w:rFonts w:asciiTheme="minorHAnsi" w:hAnsiTheme="minorHAnsi" w:cs="Calibri"/>
          <w:b/>
          <w:bCs/>
        </w:rPr>
        <w:t xml:space="preserve">(SNAB1.b., SDB1.1.SB1., SDB1.2.SB2.). </w:t>
      </w:r>
      <w:proofErr w:type="gramStart"/>
      <w:r w:rsidRPr="00C15BB9">
        <w:rPr>
          <w:rFonts w:asciiTheme="minorHAnsi" w:hAnsiTheme="minorHAnsi" w:cs="Calibri"/>
        </w:rPr>
        <w:t>sınıfta</w:t>
      </w:r>
      <w:proofErr w:type="gramEnd"/>
      <w:r w:rsidRPr="00C15BB9">
        <w:rPr>
          <w:rFonts w:asciiTheme="minorHAnsi" w:hAnsiTheme="minorHAnsi" w:cs="Calibri"/>
        </w:rPr>
        <w:t xml:space="preserve"> kullanılan sanat etkinliği materyallerini amacına uygun olarak kullanır ve sorumluluklarını yerine getirirken arkadaşları ile iletişim kurarken göz teması kurar ve sözünü kesmeden dinler </w:t>
      </w:r>
      <w:r w:rsidRPr="00C15BB9">
        <w:rPr>
          <w:rFonts w:asciiTheme="minorHAnsi" w:hAnsiTheme="minorHAnsi" w:cs="Calibri"/>
          <w:b/>
          <w:bCs/>
        </w:rPr>
        <w:t xml:space="preserve">(SNAB1.c., SDB2.1.SB1.). </w:t>
      </w:r>
      <w:r w:rsidRPr="00C15BB9">
        <w:rPr>
          <w:rFonts w:asciiTheme="minorHAnsi" w:hAnsiTheme="minorHAnsi" w:cs="Calibri"/>
        </w:rPr>
        <w:t xml:space="preserve">Çocuklar merak ettikleri </w:t>
      </w:r>
      <w:r w:rsidRPr="00C15BB9">
        <w:rPr>
          <w:rFonts w:asciiTheme="minorHAnsi" w:hAnsiTheme="minorHAnsi" w:cs="Calibri"/>
          <w:b/>
          <w:bCs/>
        </w:rPr>
        <w:t xml:space="preserve">(E1.1.). </w:t>
      </w:r>
      <w:r w:rsidRPr="00C15BB9">
        <w:rPr>
          <w:rFonts w:asciiTheme="minorHAnsi" w:hAnsiTheme="minorHAnsi" w:cs="Calibri"/>
        </w:rPr>
        <w:t xml:space="preserve">Sanat etkinliklerinde yaratıcı ürünler oluşturur </w:t>
      </w:r>
      <w:r w:rsidRPr="00C15BB9">
        <w:rPr>
          <w:rFonts w:asciiTheme="minorHAnsi" w:hAnsiTheme="minorHAnsi" w:cs="Calibri"/>
          <w:b/>
          <w:bCs/>
        </w:rPr>
        <w:t>(SNAB4.c.).</w:t>
      </w:r>
    </w:p>
    <w:p w14:paraId="676DC5E5" w14:textId="77777777" w:rsidR="003E1A91" w:rsidRPr="00C15BB9" w:rsidRDefault="003E1A91" w:rsidP="003E1A91">
      <w:pPr>
        <w:spacing w:after="0" w:line="276" w:lineRule="auto"/>
        <w:rPr>
          <w:rFonts w:asciiTheme="minorHAnsi" w:hAnsiTheme="minorHAnsi" w:cs="Calibri"/>
        </w:rPr>
      </w:pPr>
    </w:p>
    <w:p w14:paraId="794DC9E4"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b/>
        </w:rPr>
        <w:t>MÜZİK ALANI</w:t>
      </w:r>
      <w:r w:rsidRPr="00C15BB9">
        <w:rPr>
          <w:rFonts w:asciiTheme="minorHAnsi" w:hAnsiTheme="minorHAnsi" w:cs="Calibri"/>
        </w:rPr>
        <w:t xml:space="preserve"> </w:t>
      </w:r>
    </w:p>
    <w:p w14:paraId="384718A7"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Müziksel dinleme becerisiyle ilişkili yaşantı için çocuklar müzik merkezinde dinlemeleri amacıyla seçenekler arasından sözlü çocuk şarkısı örnekleri seçer </w:t>
      </w:r>
      <w:r w:rsidRPr="00C15BB9">
        <w:rPr>
          <w:rFonts w:asciiTheme="minorHAnsi" w:hAnsiTheme="minorHAnsi" w:cs="Calibri"/>
          <w:b/>
        </w:rPr>
        <w:t xml:space="preserve">(MDB.1.b.). </w:t>
      </w:r>
      <w:r w:rsidRPr="00C15BB9">
        <w:rPr>
          <w:rFonts w:asciiTheme="minorHAnsi" w:hAnsiTheme="minorHAnsi" w:cs="Calibri"/>
        </w:rPr>
        <w:t xml:space="preserve">Seçtikleri müziği dinledikten sonra </w:t>
      </w:r>
      <w:r w:rsidRPr="00C15BB9">
        <w:rPr>
          <w:rFonts w:asciiTheme="minorHAnsi" w:hAnsiTheme="minorHAnsi" w:cs="Calibri"/>
          <w:b/>
        </w:rPr>
        <w:t>(MDB.1.c.)</w:t>
      </w:r>
      <w:r w:rsidRPr="00C15BB9">
        <w:rPr>
          <w:rFonts w:asciiTheme="minorHAnsi" w:hAnsiTheme="minorHAnsi" w:cs="Calibri"/>
        </w:rPr>
        <w:t xml:space="preserve"> çocuklara dinledikleri müziklerin ismi sorulur </w:t>
      </w:r>
      <w:r w:rsidRPr="00C15BB9">
        <w:rPr>
          <w:rFonts w:asciiTheme="minorHAnsi" w:hAnsiTheme="minorHAnsi" w:cs="Calibri"/>
          <w:b/>
        </w:rPr>
        <w:t>(E1.1.).</w:t>
      </w:r>
      <w:r w:rsidRPr="00C15BB9">
        <w:rPr>
          <w:rFonts w:asciiTheme="minorHAnsi" w:hAnsiTheme="minorHAnsi" w:cs="Calibri"/>
        </w:rPr>
        <w:t xml:space="preserve"> Alınan yanıtlar doğrultusunda </w:t>
      </w:r>
      <w:r w:rsidRPr="00C15BB9">
        <w:rPr>
          <w:rFonts w:asciiTheme="minorHAnsi" w:hAnsiTheme="minorHAnsi" w:cs="Calibri"/>
          <w:b/>
        </w:rPr>
        <w:lastRenderedPageBreak/>
        <w:t>(MDB.2.a., SDB2.1.SB2.)</w:t>
      </w:r>
      <w:r w:rsidRPr="00C15BB9">
        <w:rPr>
          <w:rFonts w:asciiTheme="minorHAnsi" w:hAnsiTheme="minorHAnsi" w:cs="Calibri"/>
        </w:rPr>
        <w:t xml:space="preserve"> çocuklar dinlenilen müziklere dair duygu ve düşüncelerini nezaket kurallarına uygun olarak ifade eder </w:t>
      </w:r>
      <w:r w:rsidRPr="00C15BB9">
        <w:rPr>
          <w:rFonts w:asciiTheme="minorHAnsi" w:hAnsiTheme="minorHAnsi" w:cs="Calibri"/>
          <w:b/>
        </w:rPr>
        <w:t>(MDB.2.b.,</w:t>
      </w:r>
      <w:r w:rsidRPr="00C15BB9">
        <w:rPr>
          <w:rFonts w:asciiTheme="minorHAnsi" w:hAnsiTheme="minorHAnsi" w:cs="Calibri"/>
        </w:rPr>
        <w:t xml:space="preserve"> </w:t>
      </w:r>
      <w:r w:rsidRPr="00C15BB9">
        <w:rPr>
          <w:rFonts w:asciiTheme="minorHAnsi" w:hAnsiTheme="minorHAnsi" w:cs="Calibri"/>
          <w:b/>
        </w:rPr>
        <w:t>KB2.3.SB1.2.,</w:t>
      </w:r>
      <w:r w:rsidRPr="00C15BB9">
        <w:rPr>
          <w:rFonts w:asciiTheme="minorHAnsi" w:hAnsiTheme="minorHAnsi" w:cs="Calibri"/>
        </w:rPr>
        <w:t xml:space="preserve"> </w:t>
      </w:r>
      <w:r w:rsidRPr="00C15BB9">
        <w:rPr>
          <w:rFonts w:asciiTheme="minorHAnsi" w:hAnsiTheme="minorHAnsi" w:cs="Calibri"/>
          <w:b/>
        </w:rPr>
        <w:t>OB1.3.SB3.,</w:t>
      </w:r>
      <w:r w:rsidRPr="00C15BB9">
        <w:rPr>
          <w:rFonts w:asciiTheme="minorHAnsi" w:hAnsiTheme="minorHAnsi" w:cs="Calibri"/>
        </w:rPr>
        <w:t xml:space="preserve"> </w:t>
      </w:r>
      <w:r w:rsidRPr="00C15BB9">
        <w:rPr>
          <w:rFonts w:asciiTheme="minorHAnsi" w:hAnsiTheme="minorHAnsi" w:cs="Calibri"/>
          <w:b/>
        </w:rPr>
        <w:t>D14.1.2.</w:t>
      </w:r>
      <w:r w:rsidRPr="00C15BB9">
        <w:rPr>
          <w:rFonts w:asciiTheme="minorHAnsi" w:hAnsiTheme="minorHAnsi" w:cs="Calibri"/>
        </w:rPr>
        <w:t xml:space="preserve"> </w:t>
      </w:r>
      <w:r w:rsidRPr="00C15BB9">
        <w:rPr>
          <w:rFonts w:asciiTheme="minorHAnsi" w:hAnsiTheme="minorHAnsi" w:cs="Calibri"/>
          <w:b/>
        </w:rPr>
        <w:t>SDB1.1.SB2.).</w:t>
      </w:r>
      <w:r w:rsidRPr="00C15BB9">
        <w:rPr>
          <w:rFonts w:asciiTheme="minorHAnsi" w:hAnsiTheme="minorHAnsi" w:cs="Calibri"/>
        </w:rPr>
        <w:t xml:space="preserve"> Çocuklar daha önce dinledikleri sözlü çocuk şarkıları seçenekleri arasından söylemek amacıyla müzikler seçer </w:t>
      </w:r>
      <w:r w:rsidRPr="00C15BB9">
        <w:rPr>
          <w:rFonts w:asciiTheme="minorHAnsi" w:hAnsiTheme="minorHAnsi" w:cs="Calibri"/>
          <w:b/>
        </w:rPr>
        <w:t>(MSB.2.a.).</w:t>
      </w:r>
      <w:r w:rsidRPr="00C15BB9">
        <w:rPr>
          <w:rFonts w:asciiTheme="minorHAnsi" w:hAnsiTheme="minorHAnsi" w:cs="Calibri"/>
        </w:rPr>
        <w:t xml:space="preserve"> </w:t>
      </w:r>
    </w:p>
    <w:p w14:paraId="1A899D01" w14:textId="77777777" w:rsidR="003E1A91" w:rsidRPr="00C15BB9" w:rsidRDefault="003E1A91" w:rsidP="003E1A91">
      <w:pPr>
        <w:spacing w:after="0" w:line="276" w:lineRule="auto"/>
        <w:rPr>
          <w:rFonts w:asciiTheme="minorHAnsi" w:hAnsiTheme="minorHAnsi" w:cs="Calibri"/>
          <w:b/>
          <w:u w:val="single"/>
        </w:rPr>
      </w:pPr>
    </w:p>
    <w:p w14:paraId="2C58FD24"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FEN ALANI</w:t>
      </w:r>
    </w:p>
    <w:p w14:paraId="6CF41662"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Nesnelerin şekil renk, miktar ve dokunsal özellikleriyle ilgili etkinliklere katılımları sağlanır. Yapılan etkinliklerle nesnelerin tüm özelliklerini gözlemlemelerine imkân sağlanır </w:t>
      </w:r>
      <w:r w:rsidRPr="00C15BB9">
        <w:rPr>
          <w:rFonts w:asciiTheme="minorHAnsi" w:hAnsiTheme="minorHAnsi" w:cs="Calibri"/>
          <w:b/>
        </w:rPr>
        <w:t>(</w:t>
      </w:r>
      <w:proofErr w:type="gramStart"/>
      <w:r w:rsidRPr="00C15BB9">
        <w:rPr>
          <w:rFonts w:asciiTheme="minorHAnsi" w:hAnsiTheme="minorHAnsi" w:cs="Calibri"/>
          <w:b/>
        </w:rPr>
        <w:t>FAB.</w:t>
      </w:r>
      <w:proofErr w:type="gramEnd"/>
      <w:r w:rsidRPr="00C15BB9">
        <w:rPr>
          <w:rFonts w:asciiTheme="minorHAnsi" w:hAnsiTheme="minorHAnsi" w:cs="Calibri"/>
          <w:b/>
        </w:rPr>
        <w:t>1.a.).</w:t>
      </w:r>
      <w:r w:rsidRPr="00C15BB9">
        <w:rPr>
          <w:rFonts w:asciiTheme="minorHAnsi" w:hAnsiTheme="minorHAnsi" w:cs="Calibri"/>
        </w:rPr>
        <w:t xml:space="preserve"> Yapılan deneylere aktif katılımları sağlanır. Deney malzemelerini hazırlamalarına imkân verilir. Çeşitli deneyler yapılarak neden sonuç ilişkisini kurmalarına, sonuç hakkında fikir yürütmelerine imkân verilir </w:t>
      </w:r>
      <w:r w:rsidRPr="00C15BB9">
        <w:rPr>
          <w:rFonts w:asciiTheme="minorHAnsi" w:hAnsiTheme="minorHAnsi" w:cs="Calibri"/>
          <w:b/>
        </w:rPr>
        <w:t>(</w:t>
      </w:r>
      <w:proofErr w:type="gramStart"/>
      <w:r w:rsidRPr="00C15BB9">
        <w:rPr>
          <w:rFonts w:asciiTheme="minorHAnsi" w:hAnsiTheme="minorHAnsi" w:cs="Calibri"/>
          <w:b/>
        </w:rPr>
        <w:t>FAB.</w:t>
      </w:r>
      <w:proofErr w:type="gramEnd"/>
      <w:r w:rsidRPr="00C15BB9">
        <w:rPr>
          <w:rFonts w:asciiTheme="minorHAnsi" w:hAnsiTheme="minorHAnsi" w:cs="Calibri"/>
          <w:b/>
        </w:rPr>
        <w:t xml:space="preserve">7.a., </w:t>
      </w:r>
      <w:proofErr w:type="gramStart"/>
      <w:r w:rsidRPr="00C15BB9">
        <w:rPr>
          <w:rFonts w:asciiTheme="minorHAnsi" w:hAnsiTheme="minorHAnsi" w:cs="Calibri"/>
          <w:b/>
        </w:rPr>
        <w:t>FAB.</w:t>
      </w:r>
      <w:proofErr w:type="gramEnd"/>
      <w:r w:rsidRPr="00C15BB9">
        <w:rPr>
          <w:rFonts w:asciiTheme="minorHAnsi" w:hAnsiTheme="minorHAnsi" w:cs="Calibri"/>
          <w:b/>
        </w:rPr>
        <w:t>7.b.).</w:t>
      </w:r>
    </w:p>
    <w:p w14:paraId="6B0B924E"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b/>
        </w:rPr>
        <w:t xml:space="preserve"> </w:t>
      </w:r>
    </w:p>
    <w:p w14:paraId="35F898F9"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SOSYAL ALAN</w:t>
      </w:r>
    </w:p>
    <w:p w14:paraId="1D114BD2" w14:textId="77777777" w:rsidR="003E1A91" w:rsidRPr="00C15BB9" w:rsidRDefault="003E1A91" w:rsidP="003E1A91">
      <w:pPr>
        <w:spacing w:after="0" w:line="276" w:lineRule="auto"/>
        <w:rPr>
          <w:rFonts w:asciiTheme="minorHAnsi" w:hAnsiTheme="minorHAnsi" w:cs="Calibri"/>
        </w:rPr>
      </w:pPr>
      <w:r w:rsidRPr="00C15BB9">
        <w:rPr>
          <w:rFonts w:asciiTheme="minorHAnsi" w:hAnsiTheme="minorHAnsi" w:cs="Calibri"/>
        </w:rPr>
        <w:t xml:space="preserve">Kış mevsimi hakkında çalışmalar yapılır. Mevsimlerin oluşumu hakkında görseller izlenir </w:t>
      </w:r>
      <w:r w:rsidRPr="00C15BB9">
        <w:rPr>
          <w:rFonts w:asciiTheme="minorHAnsi" w:hAnsiTheme="minorHAnsi" w:cs="Calibri"/>
          <w:b/>
        </w:rPr>
        <w:t>(TADB.1.b.).</w:t>
      </w:r>
      <w:r w:rsidRPr="00C15BB9">
        <w:rPr>
          <w:rFonts w:asciiTheme="minorHAnsi" w:hAnsiTheme="minorHAnsi" w:cs="Calibri"/>
        </w:rPr>
        <w:t xml:space="preserve"> Güneş ne zaman doğar? Sabahları neler yaparsınız? Öğlen okulda ne yapıyoruz? Akşamları evde nasıl vakit geçiriyorsunuz? Neden akşamları kahvaltı yapılmaz? Gibi sorulara çocukların verdiği cevaplarla günün vakitlerine vurgu yapılır </w:t>
      </w:r>
      <w:r w:rsidRPr="00C15BB9">
        <w:rPr>
          <w:rFonts w:asciiTheme="minorHAnsi" w:hAnsiTheme="minorHAnsi" w:cs="Calibri"/>
          <w:b/>
        </w:rPr>
        <w:t xml:space="preserve">(E3.5., SAB.1.a.). </w:t>
      </w:r>
      <w:r w:rsidRPr="00C15BB9">
        <w:rPr>
          <w:rFonts w:asciiTheme="minorHAnsi" w:hAnsiTheme="minorHAnsi" w:cs="Calibri"/>
        </w:rPr>
        <w:t xml:space="preserve">Nesnelerin ve bedenlerinin mekânda konumu ile ilgili etkinliklere katılımları sağlanır </w:t>
      </w:r>
      <w:r w:rsidRPr="00C15BB9">
        <w:rPr>
          <w:rFonts w:asciiTheme="minorHAnsi" w:hAnsiTheme="minorHAnsi" w:cs="Calibri"/>
          <w:b/>
        </w:rPr>
        <w:t>(SAB.6.a.).</w:t>
      </w:r>
    </w:p>
    <w:p w14:paraId="3B967614" w14:textId="77777777" w:rsidR="003E1A91" w:rsidRPr="00C15BB9" w:rsidRDefault="003E1A91" w:rsidP="003E1A91">
      <w:pPr>
        <w:spacing w:after="0" w:line="276" w:lineRule="auto"/>
        <w:rPr>
          <w:rFonts w:asciiTheme="minorHAnsi" w:hAnsiTheme="minorHAnsi" w:cs="Calibri"/>
          <w:b/>
          <w:u w:val="single"/>
        </w:rPr>
      </w:pPr>
      <w:r w:rsidRPr="00C15BB9">
        <w:rPr>
          <w:rFonts w:asciiTheme="minorHAnsi" w:hAnsiTheme="minorHAnsi" w:cs="Calibri"/>
          <w:b/>
        </w:rPr>
        <w:t xml:space="preserve"> </w:t>
      </w:r>
    </w:p>
    <w:p w14:paraId="163CBF5A"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FARKLILAŞTIRMA</w:t>
      </w:r>
    </w:p>
    <w:p w14:paraId="33858A41"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 xml:space="preserve">Zenginleştirme: </w:t>
      </w:r>
      <w:r w:rsidRPr="00C15BB9">
        <w:rPr>
          <w:rFonts w:asciiTheme="minorHAnsi" w:hAnsiTheme="minorHAnsi" w:cs="Calibri"/>
        </w:rPr>
        <w:t xml:space="preserve">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 </w:t>
      </w:r>
    </w:p>
    <w:p w14:paraId="2515C00C"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 xml:space="preserve">Destekleme: </w:t>
      </w:r>
      <w:r w:rsidRPr="00C15BB9">
        <w:rPr>
          <w:rFonts w:asciiTheme="minorHAnsi" w:hAnsiTheme="minorHAnsi" w:cs="Calibri"/>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4E755D6E" w14:textId="77777777" w:rsidR="003E1A91" w:rsidRPr="00C15BB9" w:rsidRDefault="003E1A91" w:rsidP="003E1A91">
      <w:pPr>
        <w:spacing w:after="0" w:line="276" w:lineRule="auto"/>
        <w:rPr>
          <w:rFonts w:asciiTheme="minorHAnsi" w:hAnsiTheme="minorHAnsi" w:cs="Calibri"/>
        </w:rPr>
      </w:pPr>
    </w:p>
    <w:p w14:paraId="078E3356"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b/>
        </w:rPr>
        <w:t>AİLE/TOPLUM KATILIMI</w:t>
      </w:r>
    </w:p>
    <w:p w14:paraId="75540CB5" w14:textId="77777777" w:rsidR="003E1A91" w:rsidRPr="00C15BB9" w:rsidRDefault="003E1A91" w:rsidP="003E1A91">
      <w:pPr>
        <w:spacing w:after="0" w:line="276" w:lineRule="auto"/>
        <w:rPr>
          <w:rFonts w:asciiTheme="minorHAnsi" w:hAnsiTheme="minorHAnsi" w:cs="Calibri"/>
          <w:b/>
        </w:rPr>
      </w:pPr>
      <w:r w:rsidRPr="00C15BB9">
        <w:rPr>
          <w:rFonts w:asciiTheme="minorHAnsi" w:hAnsiTheme="minorHAnsi" w:cs="Calibri"/>
        </w:rPr>
        <w:t>Ailelerin sözel olarak ifade edemedikleri düşüncelerini rahat bir şekilde ifade edebilmeleri için “Dilek Kutusu” yerleştirilir. Öğrenme kanıtları (değerlendirme) bölümü çocukların beceri edinim süreci, programın değerlendirilmesi ve öğretmenin kendisini değerlendirmesi amacıyla doldurulur. Gün içerisinde gerekli durumlarda “Anekdot Kayıt Formları” ve “Beceri Gözlem Formu” doldurulur. Okulda yapılan etkinliklerle ilgili bilgi notları gönderilir.</w:t>
      </w:r>
    </w:p>
    <w:p w14:paraId="34786AE0" w14:textId="77777777" w:rsidR="003E1A91" w:rsidRPr="00C15BB9" w:rsidRDefault="003E1A91" w:rsidP="003E1A91">
      <w:pPr>
        <w:spacing w:after="0" w:line="276" w:lineRule="auto"/>
        <w:rPr>
          <w:rFonts w:asciiTheme="minorHAnsi" w:hAnsiTheme="minorHAnsi" w:cs="Calibri"/>
        </w:rPr>
      </w:pPr>
    </w:p>
    <w:p w14:paraId="0AA8D53E" w14:textId="77777777" w:rsidR="003E1A91" w:rsidRPr="00C15BB9" w:rsidRDefault="003E1A91" w:rsidP="003E1A91">
      <w:pPr>
        <w:spacing w:after="200" w:line="276" w:lineRule="auto"/>
        <w:rPr>
          <w:rFonts w:asciiTheme="minorHAnsi" w:hAnsiTheme="minorHAnsi" w:cs="Calibri"/>
        </w:rPr>
      </w:pPr>
    </w:p>
    <w:p w14:paraId="0A09520A" w14:textId="77777777" w:rsidR="003E1A91" w:rsidRPr="00C15BB9" w:rsidRDefault="003E1A91" w:rsidP="003E1A91">
      <w:pPr>
        <w:spacing w:after="200" w:line="276" w:lineRule="auto"/>
        <w:rPr>
          <w:rFonts w:asciiTheme="minorHAnsi" w:hAnsiTheme="minorHAnsi" w:cs="Calibri"/>
          <w:b/>
        </w:rPr>
      </w:pPr>
      <w:r w:rsidRPr="00C15BB9">
        <w:rPr>
          <w:rFonts w:asciiTheme="minorHAnsi" w:hAnsiTheme="minorHAnsi" w:cs="Calibri"/>
          <w:b/>
        </w:rPr>
        <w:t xml:space="preserve">Öğretmen                                                                                        </w:t>
      </w:r>
      <w:r>
        <w:rPr>
          <w:rFonts w:asciiTheme="minorHAnsi" w:hAnsiTheme="minorHAnsi" w:cs="Calibri"/>
          <w:b/>
        </w:rPr>
        <w:t xml:space="preserve">            </w:t>
      </w:r>
      <w:r w:rsidRPr="00C15BB9">
        <w:rPr>
          <w:rFonts w:asciiTheme="minorHAnsi" w:hAnsiTheme="minorHAnsi" w:cs="Calibri"/>
          <w:b/>
        </w:rPr>
        <w:t xml:space="preserve">                               Okul Müdürü</w:t>
      </w:r>
    </w:p>
    <w:p w14:paraId="229D0B0C" w14:textId="77777777" w:rsidR="003E1A91" w:rsidRPr="00C15BB9" w:rsidRDefault="003E1A91" w:rsidP="003E1A91">
      <w:pPr>
        <w:spacing w:after="0" w:line="276" w:lineRule="auto"/>
        <w:ind w:left="-142"/>
        <w:jc w:val="center"/>
        <w:rPr>
          <w:rFonts w:asciiTheme="minorHAnsi" w:eastAsia="Times New Roman" w:hAnsiTheme="minorHAnsi"/>
          <w:b/>
        </w:rPr>
      </w:pPr>
    </w:p>
    <w:p w14:paraId="7DBD94C9" w14:textId="77777777" w:rsidR="003E1A91" w:rsidRDefault="003E1A91" w:rsidP="003E1A91">
      <w:pPr>
        <w:spacing w:after="0" w:line="276" w:lineRule="auto"/>
        <w:ind w:left="-142"/>
        <w:jc w:val="center"/>
        <w:rPr>
          <w:rFonts w:asciiTheme="minorHAnsi" w:eastAsia="Times New Roman" w:hAnsiTheme="minorHAnsi"/>
          <w:b/>
        </w:rPr>
      </w:pPr>
    </w:p>
    <w:p w14:paraId="6D01E385" w14:textId="77777777" w:rsidR="003E1A91" w:rsidRDefault="003E1A91" w:rsidP="003E1A91">
      <w:pPr>
        <w:spacing w:after="0" w:line="276" w:lineRule="auto"/>
        <w:ind w:left="-142"/>
        <w:jc w:val="center"/>
        <w:rPr>
          <w:rFonts w:asciiTheme="minorHAnsi" w:eastAsia="Times New Roman" w:hAnsiTheme="minorHAnsi"/>
          <w:b/>
        </w:rPr>
      </w:pPr>
    </w:p>
    <w:p w14:paraId="7C8252EF" w14:textId="77777777" w:rsidR="003E1A91" w:rsidRDefault="003E1A91" w:rsidP="003E1A91">
      <w:pPr>
        <w:spacing w:after="0" w:line="276" w:lineRule="auto"/>
        <w:ind w:left="-142"/>
        <w:jc w:val="center"/>
        <w:rPr>
          <w:rFonts w:asciiTheme="minorHAnsi" w:eastAsia="Times New Roman" w:hAnsiTheme="minorHAnsi"/>
          <w:b/>
        </w:rPr>
      </w:pPr>
    </w:p>
    <w:p w14:paraId="2EB49123" w14:textId="77777777" w:rsidR="003E1A91" w:rsidRDefault="003E1A91" w:rsidP="003E1A91">
      <w:pPr>
        <w:spacing w:after="0" w:line="276" w:lineRule="auto"/>
        <w:ind w:left="-142"/>
        <w:jc w:val="center"/>
        <w:rPr>
          <w:rFonts w:asciiTheme="minorHAnsi" w:eastAsia="Times New Roman" w:hAnsiTheme="minorHAnsi"/>
          <w:b/>
        </w:rPr>
      </w:pPr>
    </w:p>
    <w:p w14:paraId="54E022C1" w14:textId="5613AF87" w:rsidR="00D6383C" w:rsidRPr="003E1A91" w:rsidRDefault="00D6383C" w:rsidP="003E1A91"/>
    <w:sectPr w:rsidR="00D6383C" w:rsidRPr="003E1A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DAE13" w14:textId="77777777" w:rsidR="00F16427" w:rsidRDefault="00F16427" w:rsidP="0038250D">
      <w:pPr>
        <w:spacing w:after="0" w:line="240" w:lineRule="auto"/>
      </w:pPr>
      <w:r>
        <w:separator/>
      </w:r>
    </w:p>
  </w:endnote>
  <w:endnote w:type="continuationSeparator" w:id="0">
    <w:p w14:paraId="7E944A1A" w14:textId="77777777" w:rsidR="00F16427" w:rsidRDefault="00F16427" w:rsidP="00382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E663D" w14:textId="77777777" w:rsidR="00F16427" w:rsidRDefault="00F16427" w:rsidP="0038250D">
      <w:pPr>
        <w:spacing w:after="0" w:line="240" w:lineRule="auto"/>
      </w:pPr>
      <w:r>
        <w:separator/>
      </w:r>
    </w:p>
  </w:footnote>
  <w:footnote w:type="continuationSeparator" w:id="0">
    <w:p w14:paraId="6F79753A" w14:textId="77777777" w:rsidR="00F16427" w:rsidRDefault="00F16427" w:rsidP="003825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000"/>
    <w:multiLevelType w:val="hybridMultilevel"/>
    <w:tmpl w:val="62B2DA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7712063"/>
    <w:multiLevelType w:val="hybridMultilevel"/>
    <w:tmpl w:val="4C0606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F212A9"/>
    <w:multiLevelType w:val="hybridMultilevel"/>
    <w:tmpl w:val="435A26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C0E3915"/>
    <w:multiLevelType w:val="hybridMultilevel"/>
    <w:tmpl w:val="420E8E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0F264E"/>
    <w:multiLevelType w:val="hybridMultilevel"/>
    <w:tmpl w:val="8FDC9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3066F8"/>
    <w:multiLevelType w:val="hybridMultilevel"/>
    <w:tmpl w:val="E68E54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133D2D90"/>
    <w:multiLevelType w:val="hybridMultilevel"/>
    <w:tmpl w:val="472CEAC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13770068"/>
    <w:multiLevelType w:val="hybridMultilevel"/>
    <w:tmpl w:val="83F4A5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3777B6A"/>
    <w:multiLevelType w:val="hybridMultilevel"/>
    <w:tmpl w:val="C9CE8CB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5D96C0C"/>
    <w:multiLevelType w:val="hybridMultilevel"/>
    <w:tmpl w:val="69544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8937332"/>
    <w:multiLevelType w:val="hybridMultilevel"/>
    <w:tmpl w:val="08E0C4D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1FA526E7"/>
    <w:multiLevelType w:val="hybridMultilevel"/>
    <w:tmpl w:val="4D4E3A9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37878F8"/>
    <w:multiLevelType w:val="hybridMultilevel"/>
    <w:tmpl w:val="1E8AE4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4C96E20"/>
    <w:multiLevelType w:val="hybridMultilevel"/>
    <w:tmpl w:val="0ADE6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BFD31BD"/>
    <w:multiLevelType w:val="hybridMultilevel"/>
    <w:tmpl w:val="B4022986"/>
    <w:lvl w:ilvl="0" w:tplc="041F000D">
      <w:start w:val="1"/>
      <w:numFmt w:val="bullet"/>
      <w:lvlText w:val=""/>
      <w:lvlJc w:val="left"/>
      <w:pPr>
        <w:ind w:left="895" w:hanging="360"/>
      </w:pPr>
      <w:rPr>
        <w:rFonts w:ascii="Wingdings" w:hAnsi="Wingdings"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2D7A5A02"/>
    <w:multiLevelType w:val="hybridMultilevel"/>
    <w:tmpl w:val="92F67A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7F2A1D"/>
    <w:multiLevelType w:val="hybridMultilevel"/>
    <w:tmpl w:val="8F0A1F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39EA0AD5"/>
    <w:multiLevelType w:val="hybridMultilevel"/>
    <w:tmpl w:val="150E0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893315"/>
    <w:multiLevelType w:val="hybridMultilevel"/>
    <w:tmpl w:val="EDC407D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7293802"/>
    <w:multiLevelType w:val="hybridMultilevel"/>
    <w:tmpl w:val="F6780E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A126AC9"/>
    <w:multiLevelType w:val="hybridMultilevel"/>
    <w:tmpl w:val="F4A85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C360992"/>
    <w:multiLevelType w:val="hybridMultilevel"/>
    <w:tmpl w:val="6DC8FF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1BD7DD3"/>
    <w:multiLevelType w:val="hybridMultilevel"/>
    <w:tmpl w:val="BD7A8C4A"/>
    <w:lvl w:ilvl="0" w:tplc="041F000D">
      <w:start w:val="1"/>
      <w:numFmt w:val="bullet"/>
      <w:lvlText w:val=""/>
      <w:lvlJc w:val="left"/>
      <w:pPr>
        <w:ind w:left="885" w:hanging="360"/>
      </w:pPr>
      <w:rPr>
        <w:rFonts w:ascii="Wingdings" w:hAnsi="Wingdings" w:hint="default"/>
      </w:rPr>
    </w:lvl>
    <w:lvl w:ilvl="1" w:tplc="041F0003" w:tentative="1">
      <w:start w:val="1"/>
      <w:numFmt w:val="bullet"/>
      <w:lvlText w:val="o"/>
      <w:lvlJc w:val="left"/>
      <w:pPr>
        <w:ind w:left="1605" w:hanging="360"/>
      </w:pPr>
      <w:rPr>
        <w:rFonts w:ascii="Courier New" w:hAnsi="Courier New" w:cs="Courier New" w:hint="default"/>
      </w:rPr>
    </w:lvl>
    <w:lvl w:ilvl="2" w:tplc="041F0005" w:tentative="1">
      <w:start w:val="1"/>
      <w:numFmt w:val="bullet"/>
      <w:lvlText w:val=""/>
      <w:lvlJc w:val="left"/>
      <w:pPr>
        <w:ind w:left="2325" w:hanging="360"/>
      </w:pPr>
      <w:rPr>
        <w:rFonts w:ascii="Wingdings" w:hAnsi="Wingdings" w:hint="default"/>
      </w:rPr>
    </w:lvl>
    <w:lvl w:ilvl="3" w:tplc="041F0001" w:tentative="1">
      <w:start w:val="1"/>
      <w:numFmt w:val="bullet"/>
      <w:lvlText w:val=""/>
      <w:lvlJc w:val="left"/>
      <w:pPr>
        <w:ind w:left="3045" w:hanging="360"/>
      </w:pPr>
      <w:rPr>
        <w:rFonts w:ascii="Symbol" w:hAnsi="Symbol" w:hint="default"/>
      </w:rPr>
    </w:lvl>
    <w:lvl w:ilvl="4" w:tplc="041F0003" w:tentative="1">
      <w:start w:val="1"/>
      <w:numFmt w:val="bullet"/>
      <w:lvlText w:val="o"/>
      <w:lvlJc w:val="left"/>
      <w:pPr>
        <w:ind w:left="3765" w:hanging="360"/>
      </w:pPr>
      <w:rPr>
        <w:rFonts w:ascii="Courier New" w:hAnsi="Courier New" w:cs="Courier New" w:hint="default"/>
      </w:rPr>
    </w:lvl>
    <w:lvl w:ilvl="5" w:tplc="041F0005" w:tentative="1">
      <w:start w:val="1"/>
      <w:numFmt w:val="bullet"/>
      <w:lvlText w:val=""/>
      <w:lvlJc w:val="left"/>
      <w:pPr>
        <w:ind w:left="4485" w:hanging="360"/>
      </w:pPr>
      <w:rPr>
        <w:rFonts w:ascii="Wingdings" w:hAnsi="Wingdings" w:hint="default"/>
      </w:rPr>
    </w:lvl>
    <w:lvl w:ilvl="6" w:tplc="041F0001" w:tentative="1">
      <w:start w:val="1"/>
      <w:numFmt w:val="bullet"/>
      <w:lvlText w:val=""/>
      <w:lvlJc w:val="left"/>
      <w:pPr>
        <w:ind w:left="5205" w:hanging="360"/>
      </w:pPr>
      <w:rPr>
        <w:rFonts w:ascii="Symbol" w:hAnsi="Symbol" w:hint="default"/>
      </w:rPr>
    </w:lvl>
    <w:lvl w:ilvl="7" w:tplc="041F0003" w:tentative="1">
      <w:start w:val="1"/>
      <w:numFmt w:val="bullet"/>
      <w:lvlText w:val="o"/>
      <w:lvlJc w:val="left"/>
      <w:pPr>
        <w:ind w:left="5925" w:hanging="360"/>
      </w:pPr>
      <w:rPr>
        <w:rFonts w:ascii="Courier New" w:hAnsi="Courier New" w:cs="Courier New" w:hint="default"/>
      </w:rPr>
    </w:lvl>
    <w:lvl w:ilvl="8" w:tplc="041F0005" w:tentative="1">
      <w:start w:val="1"/>
      <w:numFmt w:val="bullet"/>
      <w:lvlText w:val=""/>
      <w:lvlJc w:val="left"/>
      <w:pPr>
        <w:ind w:left="6645" w:hanging="360"/>
      </w:pPr>
      <w:rPr>
        <w:rFonts w:ascii="Wingdings" w:hAnsi="Wingdings" w:hint="default"/>
      </w:rPr>
    </w:lvl>
  </w:abstractNum>
  <w:abstractNum w:abstractNumId="23" w15:restartNumberingAfterBreak="0">
    <w:nsid w:val="52DE4943"/>
    <w:multiLevelType w:val="hybridMultilevel"/>
    <w:tmpl w:val="9AAE7E4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9490AC0"/>
    <w:multiLevelType w:val="hybridMultilevel"/>
    <w:tmpl w:val="1E9236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CF562A8"/>
    <w:multiLevelType w:val="hybridMultilevel"/>
    <w:tmpl w:val="04882F1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6" w15:restartNumberingAfterBreak="0">
    <w:nsid w:val="609634E0"/>
    <w:multiLevelType w:val="hybridMultilevel"/>
    <w:tmpl w:val="7B665F2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7" w15:restartNumberingAfterBreak="0">
    <w:nsid w:val="619423CD"/>
    <w:multiLevelType w:val="hybridMultilevel"/>
    <w:tmpl w:val="63227E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8" w15:restartNumberingAfterBreak="0">
    <w:nsid w:val="63B4485A"/>
    <w:multiLevelType w:val="hybridMultilevel"/>
    <w:tmpl w:val="78AAA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5A1179B"/>
    <w:multiLevelType w:val="hybridMultilevel"/>
    <w:tmpl w:val="4E8237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86B1C59"/>
    <w:multiLevelType w:val="hybridMultilevel"/>
    <w:tmpl w:val="93A6B30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6BD93AAF"/>
    <w:multiLevelType w:val="hybridMultilevel"/>
    <w:tmpl w:val="3AB24C2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D786E47"/>
    <w:multiLevelType w:val="hybridMultilevel"/>
    <w:tmpl w:val="E0CEDA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7C3C88"/>
    <w:multiLevelType w:val="hybridMultilevel"/>
    <w:tmpl w:val="C07CF3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670760C"/>
    <w:multiLevelType w:val="hybridMultilevel"/>
    <w:tmpl w:val="EEE8D9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AD101C7"/>
    <w:multiLevelType w:val="hybridMultilevel"/>
    <w:tmpl w:val="C5BA07A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AD461F4"/>
    <w:multiLevelType w:val="hybridMultilevel"/>
    <w:tmpl w:val="2E92268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7" w15:restartNumberingAfterBreak="0">
    <w:nsid w:val="7C627F6E"/>
    <w:multiLevelType w:val="hybridMultilevel"/>
    <w:tmpl w:val="CAC200A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8" w15:restartNumberingAfterBreak="0">
    <w:nsid w:val="7E1D71D8"/>
    <w:multiLevelType w:val="hybridMultilevel"/>
    <w:tmpl w:val="7C34632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810708957">
    <w:abstractNumId w:val="37"/>
  </w:num>
  <w:num w:numId="2" w16cid:durableId="1211989521">
    <w:abstractNumId w:val="30"/>
  </w:num>
  <w:num w:numId="3" w16cid:durableId="1324822726">
    <w:abstractNumId w:val="31"/>
  </w:num>
  <w:num w:numId="4" w16cid:durableId="467433797">
    <w:abstractNumId w:val="21"/>
  </w:num>
  <w:num w:numId="5" w16cid:durableId="1198734336">
    <w:abstractNumId w:val="32"/>
  </w:num>
  <w:num w:numId="6" w16cid:durableId="1570576981">
    <w:abstractNumId w:val="9"/>
  </w:num>
  <w:num w:numId="7" w16cid:durableId="1687244651">
    <w:abstractNumId w:val="18"/>
  </w:num>
  <w:num w:numId="8" w16cid:durableId="1458647168">
    <w:abstractNumId w:val="20"/>
  </w:num>
  <w:num w:numId="9" w16cid:durableId="675571417">
    <w:abstractNumId w:val="1"/>
  </w:num>
  <w:num w:numId="10" w16cid:durableId="1885407604">
    <w:abstractNumId w:val="24"/>
  </w:num>
  <w:num w:numId="11" w16cid:durableId="870261086">
    <w:abstractNumId w:val="11"/>
  </w:num>
  <w:num w:numId="12" w16cid:durableId="579751741">
    <w:abstractNumId w:val="34"/>
  </w:num>
  <w:num w:numId="13" w16cid:durableId="740642790">
    <w:abstractNumId w:val="14"/>
  </w:num>
  <w:num w:numId="14" w16cid:durableId="346910933">
    <w:abstractNumId w:val="33"/>
  </w:num>
  <w:num w:numId="15" w16cid:durableId="119810274">
    <w:abstractNumId w:val="22"/>
  </w:num>
  <w:num w:numId="16" w16cid:durableId="1662737569">
    <w:abstractNumId w:val="7"/>
  </w:num>
  <w:num w:numId="17" w16cid:durableId="1669290760">
    <w:abstractNumId w:val="10"/>
  </w:num>
  <w:num w:numId="18" w16cid:durableId="931623935">
    <w:abstractNumId w:val="38"/>
  </w:num>
  <w:num w:numId="19" w16cid:durableId="1182091215">
    <w:abstractNumId w:val="3"/>
  </w:num>
  <w:num w:numId="20" w16cid:durableId="141505865">
    <w:abstractNumId w:val="36"/>
  </w:num>
  <w:num w:numId="21" w16cid:durableId="1111047656">
    <w:abstractNumId w:val="2"/>
  </w:num>
  <w:num w:numId="22" w16cid:durableId="773405267">
    <w:abstractNumId w:val="16"/>
  </w:num>
  <w:num w:numId="23" w16cid:durableId="651837450">
    <w:abstractNumId w:val="12"/>
  </w:num>
  <w:num w:numId="24" w16cid:durableId="981275528">
    <w:abstractNumId w:val="13"/>
  </w:num>
  <w:num w:numId="25" w16cid:durableId="520751678">
    <w:abstractNumId w:val="35"/>
  </w:num>
  <w:num w:numId="26" w16cid:durableId="328335418">
    <w:abstractNumId w:val="4"/>
  </w:num>
  <w:num w:numId="27" w16cid:durableId="1786194502">
    <w:abstractNumId w:val="19"/>
  </w:num>
  <w:num w:numId="28" w16cid:durableId="754013175">
    <w:abstractNumId w:val="23"/>
  </w:num>
  <w:num w:numId="29" w16cid:durableId="2053458556">
    <w:abstractNumId w:val="15"/>
  </w:num>
  <w:num w:numId="30" w16cid:durableId="2133941720">
    <w:abstractNumId w:val="0"/>
  </w:num>
  <w:num w:numId="31" w16cid:durableId="2108772576">
    <w:abstractNumId w:val="29"/>
  </w:num>
  <w:num w:numId="32" w16cid:durableId="1577517820">
    <w:abstractNumId w:val="26"/>
  </w:num>
  <w:num w:numId="33" w16cid:durableId="355666431">
    <w:abstractNumId w:val="28"/>
  </w:num>
  <w:num w:numId="34" w16cid:durableId="1230922819">
    <w:abstractNumId w:val="8"/>
  </w:num>
  <w:num w:numId="35" w16cid:durableId="617491372">
    <w:abstractNumId w:val="27"/>
  </w:num>
  <w:num w:numId="36" w16cid:durableId="397674003">
    <w:abstractNumId w:val="6"/>
  </w:num>
  <w:num w:numId="37" w16cid:durableId="1302808086">
    <w:abstractNumId w:val="17"/>
  </w:num>
  <w:num w:numId="38" w16cid:durableId="1073041636">
    <w:abstractNumId w:val="25"/>
  </w:num>
  <w:num w:numId="39" w16cid:durableId="1166480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493"/>
    <w:rsid w:val="00002D4B"/>
    <w:rsid w:val="0000397C"/>
    <w:rsid w:val="00006F22"/>
    <w:rsid w:val="000144EF"/>
    <w:rsid w:val="00036095"/>
    <w:rsid w:val="00044894"/>
    <w:rsid w:val="000505A8"/>
    <w:rsid w:val="00083CE1"/>
    <w:rsid w:val="00090749"/>
    <w:rsid w:val="000A0AAC"/>
    <w:rsid w:val="000A10D2"/>
    <w:rsid w:val="000A6DCD"/>
    <w:rsid w:val="000A7C60"/>
    <w:rsid w:val="000B0902"/>
    <w:rsid w:val="000B2955"/>
    <w:rsid w:val="000C1209"/>
    <w:rsid w:val="000D2574"/>
    <w:rsid w:val="000E5244"/>
    <w:rsid w:val="000F26D9"/>
    <w:rsid w:val="000F5B20"/>
    <w:rsid w:val="00100FCF"/>
    <w:rsid w:val="001127FD"/>
    <w:rsid w:val="001212CA"/>
    <w:rsid w:val="00142053"/>
    <w:rsid w:val="00144916"/>
    <w:rsid w:val="00165352"/>
    <w:rsid w:val="0017408C"/>
    <w:rsid w:val="001771B3"/>
    <w:rsid w:val="00185182"/>
    <w:rsid w:val="001950BD"/>
    <w:rsid w:val="00195C80"/>
    <w:rsid w:val="00197FF1"/>
    <w:rsid w:val="001A6738"/>
    <w:rsid w:val="001B2C13"/>
    <w:rsid w:val="001C1F35"/>
    <w:rsid w:val="001C573A"/>
    <w:rsid w:val="001D3306"/>
    <w:rsid w:val="001D4276"/>
    <w:rsid w:val="001F7FE0"/>
    <w:rsid w:val="00211620"/>
    <w:rsid w:val="0021534C"/>
    <w:rsid w:val="002236E1"/>
    <w:rsid w:val="00233AE6"/>
    <w:rsid w:val="0024099E"/>
    <w:rsid w:val="00243320"/>
    <w:rsid w:val="00244B1D"/>
    <w:rsid w:val="00256B1C"/>
    <w:rsid w:val="00257229"/>
    <w:rsid w:val="00257E03"/>
    <w:rsid w:val="002604A3"/>
    <w:rsid w:val="00260C0A"/>
    <w:rsid w:val="002759AD"/>
    <w:rsid w:val="00285EF3"/>
    <w:rsid w:val="00285FC9"/>
    <w:rsid w:val="002966A7"/>
    <w:rsid w:val="0029770B"/>
    <w:rsid w:val="002A73B1"/>
    <w:rsid w:val="002B1C79"/>
    <w:rsid w:val="002B1D44"/>
    <w:rsid w:val="002E2764"/>
    <w:rsid w:val="002F0381"/>
    <w:rsid w:val="002F5F1E"/>
    <w:rsid w:val="003041F8"/>
    <w:rsid w:val="0031295D"/>
    <w:rsid w:val="00314341"/>
    <w:rsid w:val="0031696C"/>
    <w:rsid w:val="00320C63"/>
    <w:rsid w:val="003244D4"/>
    <w:rsid w:val="003303BA"/>
    <w:rsid w:val="003312D2"/>
    <w:rsid w:val="00332AA4"/>
    <w:rsid w:val="003338D6"/>
    <w:rsid w:val="00336BED"/>
    <w:rsid w:val="00337BC8"/>
    <w:rsid w:val="0034518B"/>
    <w:rsid w:val="0035197C"/>
    <w:rsid w:val="003530ED"/>
    <w:rsid w:val="00353888"/>
    <w:rsid w:val="00360E69"/>
    <w:rsid w:val="00362EEC"/>
    <w:rsid w:val="003704D1"/>
    <w:rsid w:val="003709B8"/>
    <w:rsid w:val="00371E83"/>
    <w:rsid w:val="0038250D"/>
    <w:rsid w:val="00382ED3"/>
    <w:rsid w:val="003859F5"/>
    <w:rsid w:val="00386D95"/>
    <w:rsid w:val="00396878"/>
    <w:rsid w:val="00397CAE"/>
    <w:rsid w:val="003A2BAD"/>
    <w:rsid w:val="003A6A4F"/>
    <w:rsid w:val="003A6D9E"/>
    <w:rsid w:val="003B2F51"/>
    <w:rsid w:val="003B5610"/>
    <w:rsid w:val="003B6744"/>
    <w:rsid w:val="003C57C9"/>
    <w:rsid w:val="003D16B2"/>
    <w:rsid w:val="003D5AFD"/>
    <w:rsid w:val="003E004C"/>
    <w:rsid w:val="003E1A91"/>
    <w:rsid w:val="003E593C"/>
    <w:rsid w:val="003E779B"/>
    <w:rsid w:val="003F2225"/>
    <w:rsid w:val="003F30E5"/>
    <w:rsid w:val="003F3BB4"/>
    <w:rsid w:val="003F7665"/>
    <w:rsid w:val="00404CAC"/>
    <w:rsid w:val="00406CAC"/>
    <w:rsid w:val="00410B5D"/>
    <w:rsid w:val="00414BBC"/>
    <w:rsid w:val="0042041E"/>
    <w:rsid w:val="00422753"/>
    <w:rsid w:val="00423EDC"/>
    <w:rsid w:val="0043279C"/>
    <w:rsid w:val="00450148"/>
    <w:rsid w:val="0046401E"/>
    <w:rsid w:val="004719B6"/>
    <w:rsid w:val="004735C1"/>
    <w:rsid w:val="004834EE"/>
    <w:rsid w:val="004840AB"/>
    <w:rsid w:val="004B67B8"/>
    <w:rsid w:val="004C0735"/>
    <w:rsid w:val="004C51BA"/>
    <w:rsid w:val="004E22F0"/>
    <w:rsid w:val="004E4CD4"/>
    <w:rsid w:val="004E5EF8"/>
    <w:rsid w:val="0050237C"/>
    <w:rsid w:val="00502949"/>
    <w:rsid w:val="005038E7"/>
    <w:rsid w:val="00512BF9"/>
    <w:rsid w:val="00514E71"/>
    <w:rsid w:val="00522858"/>
    <w:rsid w:val="00530BD0"/>
    <w:rsid w:val="00531A47"/>
    <w:rsid w:val="00534ADF"/>
    <w:rsid w:val="00537B6F"/>
    <w:rsid w:val="00541FBE"/>
    <w:rsid w:val="00551FAD"/>
    <w:rsid w:val="00557AAA"/>
    <w:rsid w:val="00560EDB"/>
    <w:rsid w:val="00565B7A"/>
    <w:rsid w:val="00567E13"/>
    <w:rsid w:val="00567E5C"/>
    <w:rsid w:val="00590493"/>
    <w:rsid w:val="00592387"/>
    <w:rsid w:val="005932C4"/>
    <w:rsid w:val="005A1E44"/>
    <w:rsid w:val="005A54BB"/>
    <w:rsid w:val="005A5FD9"/>
    <w:rsid w:val="005B127B"/>
    <w:rsid w:val="005B24F4"/>
    <w:rsid w:val="005B72C6"/>
    <w:rsid w:val="005C47A4"/>
    <w:rsid w:val="005C4DF6"/>
    <w:rsid w:val="005C5CE9"/>
    <w:rsid w:val="005D1D9D"/>
    <w:rsid w:val="005D5537"/>
    <w:rsid w:val="005F672C"/>
    <w:rsid w:val="006051CA"/>
    <w:rsid w:val="00611AC8"/>
    <w:rsid w:val="006133E5"/>
    <w:rsid w:val="00617F72"/>
    <w:rsid w:val="00621A15"/>
    <w:rsid w:val="00621B85"/>
    <w:rsid w:val="006322E3"/>
    <w:rsid w:val="006431B5"/>
    <w:rsid w:val="006501F1"/>
    <w:rsid w:val="00651BBD"/>
    <w:rsid w:val="00653710"/>
    <w:rsid w:val="006670A9"/>
    <w:rsid w:val="0068096A"/>
    <w:rsid w:val="00683599"/>
    <w:rsid w:val="00690E10"/>
    <w:rsid w:val="00694AB6"/>
    <w:rsid w:val="00697789"/>
    <w:rsid w:val="00697B84"/>
    <w:rsid w:val="006A4B02"/>
    <w:rsid w:val="006A5CE3"/>
    <w:rsid w:val="006B62D4"/>
    <w:rsid w:val="006B6AD2"/>
    <w:rsid w:val="006B721E"/>
    <w:rsid w:val="006C232A"/>
    <w:rsid w:val="006C61EA"/>
    <w:rsid w:val="006D188A"/>
    <w:rsid w:val="006E14EA"/>
    <w:rsid w:val="006E1BC9"/>
    <w:rsid w:val="006E308F"/>
    <w:rsid w:val="006E66DB"/>
    <w:rsid w:val="00700DA0"/>
    <w:rsid w:val="00704F1C"/>
    <w:rsid w:val="00710D42"/>
    <w:rsid w:val="00721514"/>
    <w:rsid w:val="00723E08"/>
    <w:rsid w:val="0073228E"/>
    <w:rsid w:val="00735CCA"/>
    <w:rsid w:val="0073605F"/>
    <w:rsid w:val="007360B4"/>
    <w:rsid w:val="0074148A"/>
    <w:rsid w:val="00746CD7"/>
    <w:rsid w:val="00753ECD"/>
    <w:rsid w:val="00761EB1"/>
    <w:rsid w:val="00762373"/>
    <w:rsid w:val="007659AE"/>
    <w:rsid w:val="00766314"/>
    <w:rsid w:val="00771B4C"/>
    <w:rsid w:val="0078295D"/>
    <w:rsid w:val="007A4AD9"/>
    <w:rsid w:val="007A6D00"/>
    <w:rsid w:val="007B1204"/>
    <w:rsid w:val="007B23DE"/>
    <w:rsid w:val="007B7576"/>
    <w:rsid w:val="007C58A2"/>
    <w:rsid w:val="007C77D9"/>
    <w:rsid w:val="007D0924"/>
    <w:rsid w:val="007D7A66"/>
    <w:rsid w:val="007E219B"/>
    <w:rsid w:val="007F20C9"/>
    <w:rsid w:val="007F3462"/>
    <w:rsid w:val="007F3E72"/>
    <w:rsid w:val="007F4753"/>
    <w:rsid w:val="007F7529"/>
    <w:rsid w:val="00801FB2"/>
    <w:rsid w:val="00806869"/>
    <w:rsid w:val="00807469"/>
    <w:rsid w:val="00807A3E"/>
    <w:rsid w:val="00810F83"/>
    <w:rsid w:val="00811FC0"/>
    <w:rsid w:val="00820D7D"/>
    <w:rsid w:val="00830257"/>
    <w:rsid w:val="008369FF"/>
    <w:rsid w:val="00846406"/>
    <w:rsid w:val="00851386"/>
    <w:rsid w:val="00851C7F"/>
    <w:rsid w:val="008646D9"/>
    <w:rsid w:val="008653D8"/>
    <w:rsid w:val="00867E2C"/>
    <w:rsid w:val="00890E86"/>
    <w:rsid w:val="00890EA3"/>
    <w:rsid w:val="008913AB"/>
    <w:rsid w:val="00891609"/>
    <w:rsid w:val="008A0B6F"/>
    <w:rsid w:val="008A0D96"/>
    <w:rsid w:val="008A1BD3"/>
    <w:rsid w:val="008A1D26"/>
    <w:rsid w:val="008B28F4"/>
    <w:rsid w:val="008C69DD"/>
    <w:rsid w:val="008C79A2"/>
    <w:rsid w:val="008D0CF4"/>
    <w:rsid w:val="008D1720"/>
    <w:rsid w:val="008D7EA6"/>
    <w:rsid w:val="008F04CF"/>
    <w:rsid w:val="008F762C"/>
    <w:rsid w:val="0090082C"/>
    <w:rsid w:val="00903881"/>
    <w:rsid w:val="00907CDC"/>
    <w:rsid w:val="009168E9"/>
    <w:rsid w:val="009211B3"/>
    <w:rsid w:val="00930DD0"/>
    <w:rsid w:val="0093401B"/>
    <w:rsid w:val="00942E8D"/>
    <w:rsid w:val="00960A89"/>
    <w:rsid w:val="0096300D"/>
    <w:rsid w:val="00982C69"/>
    <w:rsid w:val="0098364B"/>
    <w:rsid w:val="009978F6"/>
    <w:rsid w:val="009A5E53"/>
    <w:rsid w:val="009A7911"/>
    <w:rsid w:val="009B5FBE"/>
    <w:rsid w:val="009C26E5"/>
    <w:rsid w:val="009D01FB"/>
    <w:rsid w:val="009E15E4"/>
    <w:rsid w:val="009E1675"/>
    <w:rsid w:val="009E4FDD"/>
    <w:rsid w:val="009E6C58"/>
    <w:rsid w:val="00A014DD"/>
    <w:rsid w:val="00A05C7C"/>
    <w:rsid w:val="00A05E8A"/>
    <w:rsid w:val="00A0640B"/>
    <w:rsid w:val="00A07DEE"/>
    <w:rsid w:val="00A26476"/>
    <w:rsid w:val="00A3174F"/>
    <w:rsid w:val="00A339BA"/>
    <w:rsid w:val="00A37791"/>
    <w:rsid w:val="00A51E64"/>
    <w:rsid w:val="00A53C5D"/>
    <w:rsid w:val="00A54986"/>
    <w:rsid w:val="00A708CE"/>
    <w:rsid w:val="00A74F32"/>
    <w:rsid w:val="00A82FF0"/>
    <w:rsid w:val="00A850DF"/>
    <w:rsid w:val="00A86770"/>
    <w:rsid w:val="00A87E86"/>
    <w:rsid w:val="00A9391A"/>
    <w:rsid w:val="00AA3775"/>
    <w:rsid w:val="00AA6121"/>
    <w:rsid w:val="00AA6910"/>
    <w:rsid w:val="00AA7B27"/>
    <w:rsid w:val="00AC3759"/>
    <w:rsid w:val="00AC653D"/>
    <w:rsid w:val="00AD071F"/>
    <w:rsid w:val="00AD7C5B"/>
    <w:rsid w:val="00AE0FBE"/>
    <w:rsid w:val="00AE39B7"/>
    <w:rsid w:val="00AE401B"/>
    <w:rsid w:val="00AE7604"/>
    <w:rsid w:val="00B06331"/>
    <w:rsid w:val="00B06D4A"/>
    <w:rsid w:val="00B1358B"/>
    <w:rsid w:val="00B13D62"/>
    <w:rsid w:val="00B14911"/>
    <w:rsid w:val="00B26643"/>
    <w:rsid w:val="00B277A6"/>
    <w:rsid w:val="00B31435"/>
    <w:rsid w:val="00B46886"/>
    <w:rsid w:val="00B47BE9"/>
    <w:rsid w:val="00B64467"/>
    <w:rsid w:val="00B64B81"/>
    <w:rsid w:val="00B81571"/>
    <w:rsid w:val="00B9568C"/>
    <w:rsid w:val="00BA127A"/>
    <w:rsid w:val="00BB36BA"/>
    <w:rsid w:val="00BB643F"/>
    <w:rsid w:val="00BC198F"/>
    <w:rsid w:val="00BC71E3"/>
    <w:rsid w:val="00BE3F52"/>
    <w:rsid w:val="00BE427A"/>
    <w:rsid w:val="00BE46F3"/>
    <w:rsid w:val="00BE6B0A"/>
    <w:rsid w:val="00C006AC"/>
    <w:rsid w:val="00C12DFB"/>
    <w:rsid w:val="00C15BB9"/>
    <w:rsid w:val="00C15BBA"/>
    <w:rsid w:val="00C25D15"/>
    <w:rsid w:val="00C41549"/>
    <w:rsid w:val="00C45E20"/>
    <w:rsid w:val="00C45E28"/>
    <w:rsid w:val="00C576D3"/>
    <w:rsid w:val="00C64324"/>
    <w:rsid w:val="00C72B67"/>
    <w:rsid w:val="00C72EE0"/>
    <w:rsid w:val="00C750BA"/>
    <w:rsid w:val="00C91DCE"/>
    <w:rsid w:val="00CA65E4"/>
    <w:rsid w:val="00CC0B59"/>
    <w:rsid w:val="00CC385E"/>
    <w:rsid w:val="00CC45DD"/>
    <w:rsid w:val="00CC4BAD"/>
    <w:rsid w:val="00CD7A31"/>
    <w:rsid w:val="00CE1DF9"/>
    <w:rsid w:val="00CE5F08"/>
    <w:rsid w:val="00CF7A97"/>
    <w:rsid w:val="00D07515"/>
    <w:rsid w:val="00D273B9"/>
    <w:rsid w:val="00D434DA"/>
    <w:rsid w:val="00D43EB8"/>
    <w:rsid w:val="00D46F80"/>
    <w:rsid w:val="00D537A4"/>
    <w:rsid w:val="00D5765B"/>
    <w:rsid w:val="00D63306"/>
    <w:rsid w:val="00D6383C"/>
    <w:rsid w:val="00D65BA1"/>
    <w:rsid w:val="00D661D7"/>
    <w:rsid w:val="00D71A6C"/>
    <w:rsid w:val="00D86757"/>
    <w:rsid w:val="00D900D7"/>
    <w:rsid w:val="00D90924"/>
    <w:rsid w:val="00DB2709"/>
    <w:rsid w:val="00DB4106"/>
    <w:rsid w:val="00DB5A4D"/>
    <w:rsid w:val="00DE0698"/>
    <w:rsid w:val="00DE4B28"/>
    <w:rsid w:val="00DE4EA2"/>
    <w:rsid w:val="00DF45FE"/>
    <w:rsid w:val="00E031C9"/>
    <w:rsid w:val="00E07EFC"/>
    <w:rsid w:val="00E22280"/>
    <w:rsid w:val="00E225AE"/>
    <w:rsid w:val="00E254CC"/>
    <w:rsid w:val="00E27420"/>
    <w:rsid w:val="00E36E2B"/>
    <w:rsid w:val="00E47139"/>
    <w:rsid w:val="00E51881"/>
    <w:rsid w:val="00E53187"/>
    <w:rsid w:val="00E54D87"/>
    <w:rsid w:val="00E656B7"/>
    <w:rsid w:val="00E70925"/>
    <w:rsid w:val="00E77B59"/>
    <w:rsid w:val="00E81E47"/>
    <w:rsid w:val="00EA7085"/>
    <w:rsid w:val="00EB5B66"/>
    <w:rsid w:val="00EB7B2D"/>
    <w:rsid w:val="00EC3ADF"/>
    <w:rsid w:val="00EC4782"/>
    <w:rsid w:val="00ED3D84"/>
    <w:rsid w:val="00EE6495"/>
    <w:rsid w:val="00EF00DF"/>
    <w:rsid w:val="00F030D4"/>
    <w:rsid w:val="00F03B67"/>
    <w:rsid w:val="00F10EA4"/>
    <w:rsid w:val="00F13204"/>
    <w:rsid w:val="00F16427"/>
    <w:rsid w:val="00F3662B"/>
    <w:rsid w:val="00F3710E"/>
    <w:rsid w:val="00F42D17"/>
    <w:rsid w:val="00F44624"/>
    <w:rsid w:val="00F471DF"/>
    <w:rsid w:val="00F528B3"/>
    <w:rsid w:val="00F86942"/>
    <w:rsid w:val="00F86E08"/>
    <w:rsid w:val="00F94E51"/>
    <w:rsid w:val="00F95541"/>
    <w:rsid w:val="00FA2EA5"/>
    <w:rsid w:val="00FA3A2F"/>
    <w:rsid w:val="00FD7713"/>
    <w:rsid w:val="00FE55DD"/>
    <w:rsid w:val="00FE5AD6"/>
    <w:rsid w:val="00FE67EE"/>
    <w:rsid w:val="00FE6F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EDF15"/>
  <w15:docId w15:val="{501377A4-CFE1-41BA-A841-C9BCA839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257"/>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3025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337BC8"/>
    <w:pPr>
      <w:ind w:left="720"/>
      <w:contextualSpacing/>
    </w:pPr>
  </w:style>
  <w:style w:type="paragraph" w:styleId="AralkYok">
    <w:name w:val="No Spacing"/>
    <w:link w:val="AralkYokChar"/>
    <w:uiPriority w:val="1"/>
    <w:qFormat/>
    <w:rsid w:val="00AC3759"/>
    <w:pPr>
      <w:spacing w:after="0" w:line="240" w:lineRule="auto"/>
    </w:pPr>
  </w:style>
  <w:style w:type="character" w:customStyle="1" w:styleId="AralkYokChar">
    <w:name w:val="Aralık Yok Char"/>
    <w:link w:val="AralkYok"/>
    <w:uiPriority w:val="1"/>
    <w:locked/>
    <w:rsid w:val="00AC3759"/>
  </w:style>
  <w:style w:type="paragraph" w:styleId="stBilgi">
    <w:name w:val="header"/>
    <w:basedOn w:val="Normal"/>
    <w:link w:val="stBilgiChar"/>
    <w:uiPriority w:val="99"/>
    <w:unhideWhenUsed/>
    <w:rsid w:val="003825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8250D"/>
    <w:rPr>
      <w:rFonts w:ascii="Calibri" w:eastAsia="Calibri" w:hAnsi="Calibri" w:cs="Times New Roman"/>
    </w:rPr>
  </w:style>
  <w:style w:type="paragraph" w:styleId="AltBilgi">
    <w:name w:val="footer"/>
    <w:basedOn w:val="Normal"/>
    <w:link w:val="AltBilgiChar"/>
    <w:uiPriority w:val="99"/>
    <w:unhideWhenUsed/>
    <w:rsid w:val="003825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8250D"/>
    <w:rPr>
      <w:rFonts w:ascii="Calibri" w:eastAsia="Calibri" w:hAnsi="Calibri" w:cs="Times New Roman"/>
    </w:rPr>
  </w:style>
  <w:style w:type="paragraph" w:styleId="NormalWeb">
    <w:name w:val="Normal (Web)"/>
    <w:basedOn w:val="Normal"/>
    <w:uiPriority w:val="99"/>
    <w:unhideWhenUsed/>
    <w:rsid w:val="003E593C"/>
    <w:pPr>
      <w:spacing w:before="100" w:beforeAutospacing="1" w:after="100" w:afterAutospacing="1" w:line="240" w:lineRule="auto"/>
    </w:pPr>
    <w:rPr>
      <w:rFonts w:ascii="Times New Roman" w:eastAsia="Times New Roman" w:hAnsi="Times New Roman"/>
      <w:sz w:val="24"/>
      <w:szCs w:val="24"/>
      <w:lang w:eastAsia="tr-TR"/>
    </w:rPr>
  </w:style>
  <w:style w:type="character" w:styleId="AklamaBavurusu">
    <w:name w:val="annotation reference"/>
    <w:basedOn w:val="VarsaylanParagrafYazTipi"/>
    <w:uiPriority w:val="99"/>
    <w:semiHidden/>
    <w:unhideWhenUsed/>
    <w:rsid w:val="00907CDC"/>
    <w:rPr>
      <w:sz w:val="16"/>
      <w:szCs w:val="16"/>
    </w:rPr>
  </w:style>
  <w:style w:type="paragraph" w:styleId="AklamaMetni">
    <w:name w:val="annotation text"/>
    <w:basedOn w:val="Normal"/>
    <w:link w:val="AklamaMetniChar"/>
    <w:uiPriority w:val="99"/>
    <w:semiHidden/>
    <w:unhideWhenUsed/>
    <w:rsid w:val="00907CD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07CDC"/>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907CDC"/>
    <w:rPr>
      <w:b/>
      <w:bCs/>
    </w:rPr>
  </w:style>
  <w:style w:type="character" w:customStyle="1" w:styleId="AklamaKonusuChar">
    <w:name w:val="Açıklama Konusu Char"/>
    <w:basedOn w:val="AklamaMetniChar"/>
    <w:link w:val="AklamaKonusu"/>
    <w:uiPriority w:val="99"/>
    <w:semiHidden/>
    <w:rsid w:val="00907CDC"/>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907CD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07CDC"/>
    <w:rPr>
      <w:rFonts w:ascii="Segoe UI" w:eastAsia="Calibri" w:hAnsi="Segoe UI" w:cs="Segoe UI"/>
      <w:sz w:val="18"/>
      <w:szCs w:val="18"/>
    </w:rPr>
  </w:style>
  <w:style w:type="character" w:customStyle="1" w:styleId="ListeParagrafChar">
    <w:name w:val="Liste Paragraf Char"/>
    <w:basedOn w:val="VarsaylanParagrafYazTipi"/>
    <w:link w:val="ListeParagraf"/>
    <w:rsid w:val="0078295D"/>
    <w:rPr>
      <w:rFonts w:ascii="Calibri" w:eastAsia="Calibri" w:hAnsi="Calibri" w:cs="Times New Roman"/>
    </w:rPr>
  </w:style>
  <w:style w:type="table" w:customStyle="1" w:styleId="TabloKlavuzu20">
    <w:name w:val="Tablo Kılavuzu20"/>
    <w:basedOn w:val="NormalTablo"/>
    <w:uiPriority w:val="39"/>
    <w:rsid w:val="00336BE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072">
      <w:bodyDiv w:val="1"/>
      <w:marLeft w:val="0"/>
      <w:marRight w:val="0"/>
      <w:marTop w:val="0"/>
      <w:marBottom w:val="0"/>
      <w:divBdr>
        <w:top w:val="none" w:sz="0" w:space="0" w:color="auto"/>
        <w:left w:val="none" w:sz="0" w:space="0" w:color="auto"/>
        <w:bottom w:val="none" w:sz="0" w:space="0" w:color="auto"/>
        <w:right w:val="none" w:sz="0" w:space="0" w:color="auto"/>
      </w:divBdr>
    </w:div>
    <w:div w:id="143284430">
      <w:bodyDiv w:val="1"/>
      <w:marLeft w:val="0"/>
      <w:marRight w:val="0"/>
      <w:marTop w:val="0"/>
      <w:marBottom w:val="0"/>
      <w:divBdr>
        <w:top w:val="none" w:sz="0" w:space="0" w:color="auto"/>
        <w:left w:val="none" w:sz="0" w:space="0" w:color="auto"/>
        <w:bottom w:val="none" w:sz="0" w:space="0" w:color="auto"/>
        <w:right w:val="none" w:sz="0" w:space="0" w:color="auto"/>
      </w:divBdr>
    </w:div>
    <w:div w:id="315377385">
      <w:bodyDiv w:val="1"/>
      <w:marLeft w:val="0"/>
      <w:marRight w:val="0"/>
      <w:marTop w:val="0"/>
      <w:marBottom w:val="0"/>
      <w:divBdr>
        <w:top w:val="none" w:sz="0" w:space="0" w:color="auto"/>
        <w:left w:val="none" w:sz="0" w:space="0" w:color="auto"/>
        <w:bottom w:val="none" w:sz="0" w:space="0" w:color="auto"/>
        <w:right w:val="none" w:sz="0" w:space="0" w:color="auto"/>
      </w:divBdr>
    </w:div>
    <w:div w:id="328875138">
      <w:bodyDiv w:val="1"/>
      <w:marLeft w:val="0"/>
      <w:marRight w:val="0"/>
      <w:marTop w:val="0"/>
      <w:marBottom w:val="0"/>
      <w:divBdr>
        <w:top w:val="none" w:sz="0" w:space="0" w:color="auto"/>
        <w:left w:val="none" w:sz="0" w:space="0" w:color="auto"/>
        <w:bottom w:val="none" w:sz="0" w:space="0" w:color="auto"/>
        <w:right w:val="none" w:sz="0" w:space="0" w:color="auto"/>
      </w:divBdr>
    </w:div>
    <w:div w:id="335495700">
      <w:bodyDiv w:val="1"/>
      <w:marLeft w:val="0"/>
      <w:marRight w:val="0"/>
      <w:marTop w:val="0"/>
      <w:marBottom w:val="0"/>
      <w:divBdr>
        <w:top w:val="none" w:sz="0" w:space="0" w:color="auto"/>
        <w:left w:val="none" w:sz="0" w:space="0" w:color="auto"/>
        <w:bottom w:val="none" w:sz="0" w:space="0" w:color="auto"/>
        <w:right w:val="none" w:sz="0" w:space="0" w:color="auto"/>
      </w:divBdr>
    </w:div>
    <w:div w:id="339699658">
      <w:bodyDiv w:val="1"/>
      <w:marLeft w:val="0"/>
      <w:marRight w:val="0"/>
      <w:marTop w:val="0"/>
      <w:marBottom w:val="0"/>
      <w:divBdr>
        <w:top w:val="none" w:sz="0" w:space="0" w:color="auto"/>
        <w:left w:val="none" w:sz="0" w:space="0" w:color="auto"/>
        <w:bottom w:val="none" w:sz="0" w:space="0" w:color="auto"/>
        <w:right w:val="none" w:sz="0" w:space="0" w:color="auto"/>
      </w:divBdr>
    </w:div>
    <w:div w:id="464741232">
      <w:bodyDiv w:val="1"/>
      <w:marLeft w:val="0"/>
      <w:marRight w:val="0"/>
      <w:marTop w:val="0"/>
      <w:marBottom w:val="0"/>
      <w:divBdr>
        <w:top w:val="none" w:sz="0" w:space="0" w:color="auto"/>
        <w:left w:val="none" w:sz="0" w:space="0" w:color="auto"/>
        <w:bottom w:val="none" w:sz="0" w:space="0" w:color="auto"/>
        <w:right w:val="none" w:sz="0" w:space="0" w:color="auto"/>
      </w:divBdr>
    </w:div>
    <w:div w:id="510266296">
      <w:bodyDiv w:val="1"/>
      <w:marLeft w:val="0"/>
      <w:marRight w:val="0"/>
      <w:marTop w:val="0"/>
      <w:marBottom w:val="0"/>
      <w:divBdr>
        <w:top w:val="none" w:sz="0" w:space="0" w:color="auto"/>
        <w:left w:val="none" w:sz="0" w:space="0" w:color="auto"/>
        <w:bottom w:val="none" w:sz="0" w:space="0" w:color="auto"/>
        <w:right w:val="none" w:sz="0" w:space="0" w:color="auto"/>
      </w:divBdr>
    </w:div>
    <w:div w:id="511839186">
      <w:bodyDiv w:val="1"/>
      <w:marLeft w:val="0"/>
      <w:marRight w:val="0"/>
      <w:marTop w:val="0"/>
      <w:marBottom w:val="0"/>
      <w:divBdr>
        <w:top w:val="none" w:sz="0" w:space="0" w:color="auto"/>
        <w:left w:val="none" w:sz="0" w:space="0" w:color="auto"/>
        <w:bottom w:val="none" w:sz="0" w:space="0" w:color="auto"/>
        <w:right w:val="none" w:sz="0" w:space="0" w:color="auto"/>
      </w:divBdr>
    </w:div>
    <w:div w:id="542641247">
      <w:bodyDiv w:val="1"/>
      <w:marLeft w:val="0"/>
      <w:marRight w:val="0"/>
      <w:marTop w:val="0"/>
      <w:marBottom w:val="0"/>
      <w:divBdr>
        <w:top w:val="none" w:sz="0" w:space="0" w:color="auto"/>
        <w:left w:val="none" w:sz="0" w:space="0" w:color="auto"/>
        <w:bottom w:val="none" w:sz="0" w:space="0" w:color="auto"/>
        <w:right w:val="none" w:sz="0" w:space="0" w:color="auto"/>
      </w:divBdr>
    </w:div>
    <w:div w:id="638847819">
      <w:bodyDiv w:val="1"/>
      <w:marLeft w:val="0"/>
      <w:marRight w:val="0"/>
      <w:marTop w:val="0"/>
      <w:marBottom w:val="0"/>
      <w:divBdr>
        <w:top w:val="none" w:sz="0" w:space="0" w:color="auto"/>
        <w:left w:val="none" w:sz="0" w:space="0" w:color="auto"/>
        <w:bottom w:val="none" w:sz="0" w:space="0" w:color="auto"/>
        <w:right w:val="none" w:sz="0" w:space="0" w:color="auto"/>
      </w:divBdr>
    </w:div>
    <w:div w:id="699890198">
      <w:bodyDiv w:val="1"/>
      <w:marLeft w:val="0"/>
      <w:marRight w:val="0"/>
      <w:marTop w:val="0"/>
      <w:marBottom w:val="0"/>
      <w:divBdr>
        <w:top w:val="none" w:sz="0" w:space="0" w:color="auto"/>
        <w:left w:val="none" w:sz="0" w:space="0" w:color="auto"/>
        <w:bottom w:val="none" w:sz="0" w:space="0" w:color="auto"/>
        <w:right w:val="none" w:sz="0" w:space="0" w:color="auto"/>
      </w:divBdr>
    </w:div>
    <w:div w:id="739135528">
      <w:bodyDiv w:val="1"/>
      <w:marLeft w:val="0"/>
      <w:marRight w:val="0"/>
      <w:marTop w:val="0"/>
      <w:marBottom w:val="0"/>
      <w:divBdr>
        <w:top w:val="none" w:sz="0" w:space="0" w:color="auto"/>
        <w:left w:val="none" w:sz="0" w:space="0" w:color="auto"/>
        <w:bottom w:val="none" w:sz="0" w:space="0" w:color="auto"/>
        <w:right w:val="none" w:sz="0" w:space="0" w:color="auto"/>
      </w:divBdr>
    </w:div>
    <w:div w:id="935792393">
      <w:bodyDiv w:val="1"/>
      <w:marLeft w:val="0"/>
      <w:marRight w:val="0"/>
      <w:marTop w:val="0"/>
      <w:marBottom w:val="0"/>
      <w:divBdr>
        <w:top w:val="none" w:sz="0" w:space="0" w:color="auto"/>
        <w:left w:val="none" w:sz="0" w:space="0" w:color="auto"/>
        <w:bottom w:val="none" w:sz="0" w:space="0" w:color="auto"/>
        <w:right w:val="none" w:sz="0" w:space="0" w:color="auto"/>
      </w:divBdr>
    </w:div>
    <w:div w:id="993684560">
      <w:bodyDiv w:val="1"/>
      <w:marLeft w:val="0"/>
      <w:marRight w:val="0"/>
      <w:marTop w:val="0"/>
      <w:marBottom w:val="0"/>
      <w:divBdr>
        <w:top w:val="none" w:sz="0" w:space="0" w:color="auto"/>
        <w:left w:val="none" w:sz="0" w:space="0" w:color="auto"/>
        <w:bottom w:val="none" w:sz="0" w:space="0" w:color="auto"/>
        <w:right w:val="none" w:sz="0" w:space="0" w:color="auto"/>
      </w:divBdr>
    </w:div>
    <w:div w:id="1195389608">
      <w:bodyDiv w:val="1"/>
      <w:marLeft w:val="0"/>
      <w:marRight w:val="0"/>
      <w:marTop w:val="0"/>
      <w:marBottom w:val="0"/>
      <w:divBdr>
        <w:top w:val="none" w:sz="0" w:space="0" w:color="auto"/>
        <w:left w:val="none" w:sz="0" w:space="0" w:color="auto"/>
        <w:bottom w:val="none" w:sz="0" w:space="0" w:color="auto"/>
        <w:right w:val="none" w:sz="0" w:space="0" w:color="auto"/>
      </w:divBdr>
    </w:div>
    <w:div w:id="1303076590">
      <w:bodyDiv w:val="1"/>
      <w:marLeft w:val="0"/>
      <w:marRight w:val="0"/>
      <w:marTop w:val="0"/>
      <w:marBottom w:val="0"/>
      <w:divBdr>
        <w:top w:val="none" w:sz="0" w:space="0" w:color="auto"/>
        <w:left w:val="none" w:sz="0" w:space="0" w:color="auto"/>
        <w:bottom w:val="none" w:sz="0" w:space="0" w:color="auto"/>
        <w:right w:val="none" w:sz="0" w:space="0" w:color="auto"/>
      </w:divBdr>
    </w:div>
    <w:div w:id="1303661027">
      <w:bodyDiv w:val="1"/>
      <w:marLeft w:val="0"/>
      <w:marRight w:val="0"/>
      <w:marTop w:val="0"/>
      <w:marBottom w:val="0"/>
      <w:divBdr>
        <w:top w:val="none" w:sz="0" w:space="0" w:color="auto"/>
        <w:left w:val="none" w:sz="0" w:space="0" w:color="auto"/>
        <w:bottom w:val="none" w:sz="0" w:space="0" w:color="auto"/>
        <w:right w:val="none" w:sz="0" w:space="0" w:color="auto"/>
      </w:divBdr>
    </w:div>
    <w:div w:id="1350185267">
      <w:bodyDiv w:val="1"/>
      <w:marLeft w:val="0"/>
      <w:marRight w:val="0"/>
      <w:marTop w:val="0"/>
      <w:marBottom w:val="0"/>
      <w:divBdr>
        <w:top w:val="none" w:sz="0" w:space="0" w:color="auto"/>
        <w:left w:val="none" w:sz="0" w:space="0" w:color="auto"/>
        <w:bottom w:val="none" w:sz="0" w:space="0" w:color="auto"/>
        <w:right w:val="none" w:sz="0" w:space="0" w:color="auto"/>
      </w:divBdr>
    </w:div>
    <w:div w:id="1378822088">
      <w:bodyDiv w:val="1"/>
      <w:marLeft w:val="0"/>
      <w:marRight w:val="0"/>
      <w:marTop w:val="0"/>
      <w:marBottom w:val="0"/>
      <w:divBdr>
        <w:top w:val="none" w:sz="0" w:space="0" w:color="auto"/>
        <w:left w:val="none" w:sz="0" w:space="0" w:color="auto"/>
        <w:bottom w:val="none" w:sz="0" w:space="0" w:color="auto"/>
        <w:right w:val="none" w:sz="0" w:space="0" w:color="auto"/>
      </w:divBdr>
    </w:div>
    <w:div w:id="1629780584">
      <w:bodyDiv w:val="1"/>
      <w:marLeft w:val="0"/>
      <w:marRight w:val="0"/>
      <w:marTop w:val="0"/>
      <w:marBottom w:val="0"/>
      <w:divBdr>
        <w:top w:val="none" w:sz="0" w:space="0" w:color="auto"/>
        <w:left w:val="none" w:sz="0" w:space="0" w:color="auto"/>
        <w:bottom w:val="none" w:sz="0" w:space="0" w:color="auto"/>
        <w:right w:val="none" w:sz="0" w:space="0" w:color="auto"/>
      </w:divBdr>
    </w:div>
    <w:div w:id="1701392444">
      <w:bodyDiv w:val="1"/>
      <w:marLeft w:val="0"/>
      <w:marRight w:val="0"/>
      <w:marTop w:val="0"/>
      <w:marBottom w:val="0"/>
      <w:divBdr>
        <w:top w:val="none" w:sz="0" w:space="0" w:color="auto"/>
        <w:left w:val="none" w:sz="0" w:space="0" w:color="auto"/>
        <w:bottom w:val="none" w:sz="0" w:space="0" w:color="auto"/>
        <w:right w:val="none" w:sz="0" w:space="0" w:color="auto"/>
      </w:divBdr>
    </w:div>
    <w:div w:id="1752308933">
      <w:bodyDiv w:val="1"/>
      <w:marLeft w:val="0"/>
      <w:marRight w:val="0"/>
      <w:marTop w:val="0"/>
      <w:marBottom w:val="0"/>
      <w:divBdr>
        <w:top w:val="none" w:sz="0" w:space="0" w:color="auto"/>
        <w:left w:val="none" w:sz="0" w:space="0" w:color="auto"/>
        <w:bottom w:val="none" w:sz="0" w:space="0" w:color="auto"/>
        <w:right w:val="none" w:sz="0" w:space="0" w:color="auto"/>
      </w:divBdr>
    </w:div>
    <w:div w:id="1793135854">
      <w:bodyDiv w:val="1"/>
      <w:marLeft w:val="0"/>
      <w:marRight w:val="0"/>
      <w:marTop w:val="0"/>
      <w:marBottom w:val="0"/>
      <w:divBdr>
        <w:top w:val="none" w:sz="0" w:space="0" w:color="auto"/>
        <w:left w:val="none" w:sz="0" w:space="0" w:color="auto"/>
        <w:bottom w:val="none" w:sz="0" w:space="0" w:color="auto"/>
        <w:right w:val="none" w:sz="0" w:space="0" w:color="auto"/>
      </w:divBdr>
    </w:div>
    <w:div w:id="1814789581">
      <w:bodyDiv w:val="1"/>
      <w:marLeft w:val="0"/>
      <w:marRight w:val="0"/>
      <w:marTop w:val="0"/>
      <w:marBottom w:val="0"/>
      <w:divBdr>
        <w:top w:val="none" w:sz="0" w:space="0" w:color="auto"/>
        <w:left w:val="none" w:sz="0" w:space="0" w:color="auto"/>
        <w:bottom w:val="none" w:sz="0" w:space="0" w:color="auto"/>
        <w:right w:val="none" w:sz="0" w:space="0" w:color="auto"/>
      </w:divBdr>
    </w:div>
    <w:div w:id="1939025726">
      <w:bodyDiv w:val="1"/>
      <w:marLeft w:val="0"/>
      <w:marRight w:val="0"/>
      <w:marTop w:val="0"/>
      <w:marBottom w:val="0"/>
      <w:divBdr>
        <w:top w:val="none" w:sz="0" w:space="0" w:color="auto"/>
        <w:left w:val="none" w:sz="0" w:space="0" w:color="auto"/>
        <w:bottom w:val="none" w:sz="0" w:space="0" w:color="auto"/>
        <w:right w:val="none" w:sz="0" w:space="0" w:color="auto"/>
      </w:divBdr>
    </w:div>
    <w:div w:id="1976183547">
      <w:bodyDiv w:val="1"/>
      <w:marLeft w:val="0"/>
      <w:marRight w:val="0"/>
      <w:marTop w:val="0"/>
      <w:marBottom w:val="0"/>
      <w:divBdr>
        <w:top w:val="none" w:sz="0" w:space="0" w:color="auto"/>
        <w:left w:val="none" w:sz="0" w:space="0" w:color="auto"/>
        <w:bottom w:val="none" w:sz="0" w:space="0" w:color="auto"/>
        <w:right w:val="none" w:sz="0" w:space="0" w:color="auto"/>
      </w:divBdr>
    </w:div>
    <w:div w:id="2045595888">
      <w:bodyDiv w:val="1"/>
      <w:marLeft w:val="0"/>
      <w:marRight w:val="0"/>
      <w:marTop w:val="0"/>
      <w:marBottom w:val="0"/>
      <w:divBdr>
        <w:top w:val="none" w:sz="0" w:space="0" w:color="auto"/>
        <w:left w:val="none" w:sz="0" w:space="0" w:color="auto"/>
        <w:bottom w:val="none" w:sz="0" w:space="0" w:color="auto"/>
        <w:right w:val="none" w:sz="0" w:space="0" w:color="auto"/>
      </w:divBdr>
    </w:div>
    <w:div w:id="2076781981">
      <w:bodyDiv w:val="1"/>
      <w:marLeft w:val="0"/>
      <w:marRight w:val="0"/>
      <w:marTop w:val="0"/>
      <w:marBottom w:val="0"/>
      <w:divBdr>
        <w:top w:val="none" w:sz="0" w:space="0" w:color="auto"/>
        <w:left w:val="none" w:sz="0" w:space="0" w:color="auto"/>
        <w:bottom w:val="none" w:sz="0" w:space="0" w:color="auto"/>
        <w:right w:val="none" w:sz="0" w:space="0" w:color="auto"/>
      </w:divBdr>
    </w:div>
    <w:div w:id="208202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37835-7467-4C7F-AC4F-872789ADA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2486</Words>
  <Characters>14173</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2026-06-30T08:02:00Z</dcterms:created>
  <dcterms:modified xsi:type="dcterms:W3CDTF">2026-06-30T08:02:00Z</dcterms:modified>
</cp:coreProperties>
</file>